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10638" w14:textId="77777777" w:rsidR="004A2A29" w:rsidRDefault="009F091A" w:rsidP="004A2A29">
      <w:pPr>
        <w:jc w:val="center"/>
        <w:rPr>
          <w:b/>
          <w:sz w:val="28"/>
          <w:szCs w:val="28"/>
          <w:lang w:val="uk-UA"/>
        </w:rPr>
      </w:pPr>
      <w:r w:rsidRPr="00E93BF4">
        <w:rPr>
          <w:noProof/>
          <w:sz w:val="22"/>
          <w:szCs w:val="22"/>
          <w:lang w:val="uk-UA" w:eastAsia="uk-UA"/>
        </w:rPr>
        <w:drawing>
          <wp:inline distT="0" distB="0" distL="0" distR="0" wp14:anchorId="196A3424" wp14:editId="086B9487">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0DD86225"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4139EA13"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65D5C36D" w14:textId="77777777" w:rsidR="004A2A29" w:rsidRPr="00A022FC" w:rsidRDefault="004A2A29" w:rsidP="004A2A29">
      <w:pPr>
        <w:ind w:left="-1134" w:right="-285"/>
        <w:jc w:val="center"/>
        <w:rPr>
          <w:bCs/>
          <w:sz w:val="18"/>
          <w:szCs w:val="28"/>
          <w:lang w:val="uk-UA"/>
        </w:rPr>
      </w:pPr>
    </w:p>
    <w:p w14:paraId="54B71559" w14:textId="0F3E4F2A" w:rsidR="004A2A29" w:rsidRPr="004A2A29" w:rsidRDefault="004A2A29" w:rsidP="000361F6">
      <w:pPr>
        <w:rPr>
          <w:sz w:val="28"/>
          <w:szCs w:val="28"/>
          <w:lang w:val="uk-UA"/>
        </w:rPr>
      </w:pPr>
      <w:r w:rsidRPr="00467248">
        <w:rPr>
          <w:sz w:val="28"/>
          <w:szCs w:val="28"/>
          <w:lang w:val="uk-UA"/>
        </w:rPr>
        <w:t xml:space="preserve">Від </w:t>
      </w:r>
      <w:r w:rsidR="00A4556C">
        <w:rPr>
          <w:sz w:val="28"/>
          <w:szCs w:val="28"/>
          <w:lang w:val="uk-UA"/>
        </w:rPr>
        <w:t xml:space="preserve">30.05.2025 </w:t>
      </w:r>
      <w:r w:rsidR="00792275">
        <w:rPr>
          <w:sz w:val="28"/>
          <w:szCs w:val="28"/>
          <w:lang w:val="uk-UA"/>
        </w:rPr>
        <w:t>№</w:t>
      </w:r>
      <w:r w:rsidR="00A4556C">
        <w:rPr>
          <w:sz w:val="28"/>
          <w:szCs w:val="28"/>
          <w:lang w:val="uk-UA"/>
        </w:rPr>
        <w:t xml:space="preserve"> 2898</w:t>
      </w:r>
      <w:r w:rsidR="00892B3D">
        <w:rPr>
          <w:sz w:val="28"/>
          <w:szCs w:val="28"/>
          <w:lang w:val="uk-UA"/>
        </w:rPr>
        <w:tab/>
      </w:r>
      <w:r w:rsidR="00892B3D">
        <w:rPr>
          <w:sz w:val="28"/>
          <w:szCs w:val="28"/>
          <w:lang w:val="uk-UA"/>
        </w:rPr>
        <w:tab/>
      </w:r>
      <w:r w:rsidR="00EA3C86">
        <w:rPr>
          <w:sz w:val="28"/>
          <w:szCs w:val="28"/>
          <w:lang w:val="uk-UA"/>
        </w:rPr>
        <w:tab/>
      </w:r>
      <w:r w:rsidR="00792275">
        <w:rPr>
          <w:sz w:val="28"/>
          <w:szCs w:val="28"/>
          <w:lang w:val="uk-UA"/>
        </w:rPr>
        <w:tab/>
      </w:r>
      <w:r w:rsidR="00B46053">
        <w:rPr>
          <w:sz w:val="28"/>
          <w:szCs w:val="28"/>
          <w:lang w:val="uk-UA"/>
        </w:rPr>
        <w:t xml:space="preserve"> </w:t>
      </w:r>
      <w:r w:rsidR="00792275">
        <w:rPr>
          <w:sz w:val="28"/>
          <w:szCs w:val="28"/>
          <w:lang w:val="uk-UA"/>
        </w:rPr>
        <w:t xml:space="preserve">          </w:t>
      </w:r>
      <w:r w:rsidR="00C55137">
        <w:rPr>
          <w:sz w:val="28"/>
          <w:szCs w:val="28"/>
          <w:lang w:val="uk-UA"/>
        </w:rPr>
        <w:t>5</w:t>
      </w:r>
      <w:r w:rsidR="005F0171">
        <w:rPr>
          <w:sz w:val="28"/>
          <w:szCs w:val="28"/>
          <w:lang w:val="uk-UA"/>
        </w:rPr>
        <w:t>7</w:t>
      </w:r>
      <w:r w:rsidR="00B5004E">
        <w:rPr>
          <w:sz w:val="28"/>
          <w:szCs w:val="28"/>
          <w:lang w:val="uk-UA"/>
        </w:rPr>
        <w:t xml:space="preserve"> сесія 8</w:t>
      </w:r>
      <w:r>
        <w:rPr>
          <w:sz w:val="28"/>
          <w:szCs w:val="28"/>
          <w:lang w:val="uk-UA"/>
        </w:rPr>
        <w:t xml:space="preserve"> скликання </w:t>
      </w:r>
    </w:p>
    <w:p w14:paraId="0EBACEA0" w14:textId="77777777" w:rsidR="004A2A29" w:rsidRDefault="004918EA" w:rsidP="004A2A29">
      <w:pPr>
        <w:ind w:left="-567" w:firstLine="708"/>
        <w:rPr>
          <w:szCs w:val="28"/>
          <w:lang w:val="uk-UA"/>
        </w:rPr>
      </w:pPr>
      <w:r>
        <w:rPr>
          <w:szCs w:val="28"/>
          <w:lang w:val="uk-UA"/>
        </w:rPr>
        <w:t xml:space="preserve">      </w:t>
      </w:r>
      <w:r w:rsidR="00892B3D">
        <w:rPr>
          <w:szCs w:val="28"/>
          <w:lang w:val="uk-UA"/>
        </w:rPr>
        <w:t xml:space="preserve">    </w:t>
      </w:r>
      <w:r w:rsidR="00792275">
        <w:rPr>
          <w:szCs w:val="28"/>
          <w:lang w:val="uk-UA"/>
        </w:rPr>
        <w:t xml:space="preserve">    </w:t>
      </w:r>
      <w:r w:rsidR="004A2A29" w:rsidRPr="00BC0421">
        <w:rPr>
          <w:szCs w:val="28"/>
          <w:lang w:val="uk-UA"/>
        </w:rPr>
        <w:t>м. Вінниця</w:t>
      </w:r>
    </w:p>
    <w:p w14:paraId="76EACDFB" w14:textId="77777777" w:rsidR="00102379" w:rsidRDefault="00102379" w:rsidP="00102379">
      <w:pPr>
        <w:rPr>
          <w:szCs w:val="28"/>
          <w:lang w:val="uk-UA"/>
        </w:rPr>
      </w:pPr>
    </w:p>
    <w:p w14:paraId="2C1033D0" w14:textId="77777777" w:rsidR="00102379" w:rsidRDefault="00102379" w:rsidP="00102379">
      <w:pPr>
        <w:rPr>
          <w:szCs w:val="28"/>
          <w:lang w:val="uk-UA"/>
        </w:rPr>
      </w:pPr>
    </w:p>
    <w:p w14:paraId="0887124F" w14:textId="77777777" w:rsidR="00102379" w:rsidRDefault="00102379" w:rsidP="00102379">
      <w:pPr>
        <w:jc w:val="both"/>
        <w:rPr>
          <w:b/>
          <w:sz w:val="28"/>
          <w:szCs w:val="28"/>
          <w:lang w:val="uk-UA"/>
        </w:rPr>
      </w:pPr>
      <w:r w:rsidRPr="00293054">
        <w:rPr>
          <w:b/>
          <w:sz w:val="28"/>
          <w:szCs w:val="28"/>
          <w:lang w:val="uk-UA"/>
        </w:rPr>
        <w:t xml:space="preserve">Про внесення змін до рішення міської </w:t>
      </w:r>
    </w:p>
    <w:p w14:paraId="53B2FB38" w14:textId="40D60856" w:rsidR="00102379" w:rsidRPr="00293054" w:rsidRDefault="00102379" w:rsidP="00102379">
      <w:pPr>
        <w:jc w:val="both"/>
        <w:rPr>
          <w:b/>
          <w:bCs/>
          <w:sz w:val="28"/>
          <w:szCs w:val="28"/>
          <w:lang w:val="uk-UA"/>
        </w:rPr>
      </w:pPr>
      <w:r w:rsidRPr="00293054">
        <w:rPr>
          <w:b/>
          <w:sz w:val="28"/>
          <w:szCs w:val="28"/>
          <w:lang w:val="uk-UA"/>
        </w:rPr>
        <w:t>ради від 24.02.2023 року №</w:t>
      </w:r>
      <w:r>
        <w:rPr>
          <w:b/>
          <w:sz w:val="28"/>
          <w:szCs w:val="28"/>
          <w:lang w:val="uk-UA"/>
        </w:rPr>
        <w:t xml:space="preserve"> </w:t>
      </w:r>
      <w:r w:rsidRPr="00293054">
        <w:rPr>
          <w:b/>
          <w:sz w:val="28"/>
          <w:szCs w:val="28"/>
          <w:lang w:val="uk-UA"/>
        </w:rPr>
        <w:t>1486</w:t>
      </w:r>
      <w:r w:rsidRPr="00293054">
        <w:rPr>
          <w:b/>
          <w:bCs/>
          <w:sz w:val="28"/>
          <w:szCs w:val="28"/>
          <w:lang w:val="uk-UA"/>
        </w:rPr>
        <w:t>, зі змінами</w:t>
      </w:r>
    </w:p>
    <w:p w14:paraId="145C6565" w14:textId="77777777" w:rsidR="00102379" w:rsidRPr="00293054" w:rsidRDefault="00102379" w:rsidP="00102379">
      <w:pPr>
        <w:spacing w:line="276" w:lineRule="auto"/>
        <w:rPr>
          <w:sz w:val="28"/>
          <w:szCs w:val="28"/>
          <w:u w:val="single"/>
          <w:lang w:val="uk-UA"/>
        </w:rPr>
      </w:pPr>
    </w:p>
    <w:p w14:paraId="29ED427C" w14:textId="77777777" w:rsidR="00102379" w:rsidRDefault="00102379" w:rsidP="00102379">
      <w:pPr>
        <w:pStyle w:val="a4"/>
        <w:ind w:firstLine="567"/>
        <w:jc w:val="both"/>
        <w:rPr>
          <w:sz w:val="28"/>
          <w:szCs w:val="28"/>
          <w:lang w:val="uk-UA"/>
        </w:rPr>
      </w:pPr>
    </w:p>
    <w:p w14:paraId="37AA8332" w14:textId="6E0AA873" w:rsidR="00102379" w:rsidRPr="00807379" w:rsidRDefault="00102379" w:rsidP="00102379">
      <w:pPr>
        <w:pStyle w:val="a4"/>
        <w:ind w:firstLine="567"/>
        <w:jc w:val="both"/>
        <w:rPr>
          <w:sz w:val="28"/>
          <w:szCs w:val="28"/>
          <w:lang w:val="uk-UA"/>
        </w:rPr>
      </w:pPr>
      <w:r w:rsidRPr="00293054">
        <w:rPr>
          <w:sz w:val="28"/>
          <w:szCs w:val="28"/>
          <w:lang w:val="uk-UA"/>
        </w:rPr>
        <w:t xml:space="preserve">З метою врегулювання окремих питань щодо сприяння в реалізації прав та соціальних гарантій Захисників та Захисниць України, членів їх родин та родин загиблих (померлих), безвісти зниклих за особливих обставин Захисників та Захисниць </w:t>
      </w:r>
      <w:r w:rsidRPr="00807379">
        <w:rPr>
          <w:sz w:val="28"/>
          <w:szCs w:val="28"/>
          <w:lang w:val="uk-UA"/>
        </w:rPr>
        <w:t>України, забезпечення їх ресоціалізації, реадаптації до умов цивільного життя, враховуючи лист Благодійної організації «Благодійний Фонд «Ветеран Хаб++» від 12.05.2025 року №120525, керуючись пунктом 22 частини 1 статті 26 та частиною 1 статті 59 Закону України «Про місцеве самоврядування в Україні», міська рада</w:t>
      </w:r>
    </w:p>
    <w:p w14:paraId="491BBC9D" w14:textId="77777777" w:rsidR="00102379" w:rsidRDefault="00102379" w:rsidP="00102379">
      <w:pPr>
        <w:jc w:val="center"/>
        <w:rPr>
          <w:b/>
          <w:sz w:val="28"/>
          <w:szCs w:val="28"/>
          <w:lang w:val="uk-UA"/>
        </w:rPr>
      </w:pPr>
    </w:p>
    <w:p w14:paraId="2377F526" w14:textId="53BE5DA7" w:rsidR="00102379" w:rsidRDefault="00102379" w:rsidP="00102379">
      <w:pPr>
        <w:jc w:val="center"/>
        <w:rPr>
          <w:b/>
          <w:sz w:val="28"/>
          <w:szCs w:val="28"/>
          <w:lang w:val="uk-UA"/>
        </w:rPr>
      </w:pPr>
      <w:r w:rsidRPr="00807379">
        <w:rPr>
          <w:b/>
          <w:sz w:val="28"/>
          <w:szCs w:val="28"/>
          <w:lang w:val="uk-UA"/>
        </w:rPr>
        <w:t>ВИРІШИЛА:</w:t>
      </w:r>
    </w:p>
    <w:p w14:paraId="4A2049DC" w14:textId="77777777" w:rsidR="00102379" w:rsidRPr="00807379" w:rsidRDefault="00102379" w:rsidP="00102379">
      <w:pPr>
        <w:spacing w:before="120"/>
        <w:jc w:val="center"/>
        <w:rPr>
          <w:b/>
          <w:sz w:val="28"/>
          <w:szCs w:val="28"/>
          <w:lang w:val="uk-UA"/>
        </w:rPr>
      </w:pPr>
    </w:p>
    <w:p w14:paraId="4C04806E" w14:textId="77777777" w:rsidR="00102379" w:rsidRPr="00A11315" w:rsidRDefault="00102379" w:rsidP="00102379">
      <w:pPr>
        <w:numPr>
          <w:ilvl w:val="0"/>
          <w:numId w:val="32"/>
        </w:numPr>
        <w:tabs>
          <w:tab w:val="left" w:pos="0"/>
        </w:tabs>
        <w:ind w:left="0" w:firstLine="567"/>
        <w:jc w:val="both"/>
        <w:rPr>
          <w:rFonts w:eastAsia="Calibri"/>
          <w:sz w:val="28"/>
          <w:szCs w:val="28"/>
          <w:lang w:val="uk-UA"/>
        </w:rPr>
      </w:pPr>
      <w:r w:rsidRPr="00807379">
        <w:rPr>
          <w:rFonts w:eastAsia="Calibri"/>
          <w:sz w:val="28"/>
          <w:szCs w:val="28"/>
          <w:lang w:val="uk-UA"/>
        </w:rPr>
        <w:t>Внести зміни до рішення міської ради від 24.02.2023 року №1486 «Про затвердження «</w:t>
      </w:r>
      <w:r w:rsidRPr="00807379">
        <w:rPr>
          <w:sz w:val="28"/>
          <w:szCs w:val="28"/>
          <w:lang w:val="uk-UA"/>
        </w:rPr>
        <w:t>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та Порядку використання коштів, передбачених у бюджеті Вінницької міської територіальної громади на виконання заходів «Програми підтримки Захисників і</w:t>
      </w:r>
      <w:r w:rsidRPr="00FA0B7E">
        <w:rPr>
          <w:sz w:val="28"/>
          <w:szCs w:val="28"/>
          <w:lang w:val="uk-UA"/>
        </w:rPr>
        <w:t xml:space="preserve"> Захисниць України, членів їх родин та родин загиблих (померлих), безвісти зниклих за особливих обставин Захисників та Захисниць України на 2023-2026 роки», зі змінами», а саме: </w:t>
      </w:r>
    </w:p>
    <w:p w14:paraId="63BFDCB1" w14:textId="77777777" w:rsidR="00102379" w:rsidRPr="00807379" w:rsidRDefault="00102379" w:rsidP="00102379">
      <w:pPr>
        <w:pStyle w:val="a6"/>
        <w:numPr>
          <w:ilvl w:val="1"/>
          <w:numId w:val="33"/>
        </w:numPr>
        <w:tabs>
          <w:tab w:val="left" w:pos="0"/>
        </w:tabs>
        <w:spacing w:after="60"/>
        <w:ind w:left="0" w:firstLine="568"/>
        <w:jc w:val="both"/>
        <w:rPr>
          <w:szCs w:val="28"/>
        </w:rPr>
      </w:pPr>
      <w:r w:rsidRPr="00A11315">
        <w:rPr>
          <w:szCs w:val="28"/>
        </w:rPr>
        <w:t xml:space="preserve">в розділі 1 «Паспорт Програми підтримки Захисників і Захисниць </w:t>
      </w:r>
      <w:r w:rsidRPr="00807379">
        <w:rPr>
          <w:szCs w:val="28"/>
        </w:rPr>
        <w:t xml:space="preserve">України, членів їх родин та родин загиблих (померлих), безвісти зниклих за особливих обставин Захисників та Захисниць України на 2023-2026 роки»  </w:t>
      </w:r>
      <w:r w:rsidRPr="00807379">
        <w:t>в пункті 11</w:t>
      </w:r>
      <w:r w:rsidRPr="00807379">
        <w:rPr>
          <w:szCs w:val="28"/>
        </w:rPr>
        <w:t xml:space="preserve"> «Загальний обсяг фінансування, необхідного для реалізації програми, всього, грн. в тому числі:» та підпункті 11.1 «-кошти бюджету Вінницької міської територіальної громади, грн.» цифри «</w:t>
      </w:r>
      <w:r w:rsidRPr="00807379">
        <w:rPr>
          <w:bCs/>
          <w:szCs w:val="28"/>
        </w:rPr>
        <w:t>87 349 235</w:t>
      </w:r>
      <w:r w:rsidRPr="00807379">
        <w:rPr>
          <w:szCs w:val="28"/>
        </w:rPr>
        <w:t>» замінити цифрами                    «</w:t>
      </w:r>
      <w:r w:rsidRPr="00807379">
        <w:rPr>
          <w:bCs/>
          <w:szCs w:val="28"/>
        </w:rPr>
        <w:t>91 149 235</w:t>
      </w:r>
      <w:r w:rsidRPr="00807379">
        <w:rPr>
          <w:szCs w:val="28"/>
        </w:rPr>
        <w:t>»;</w:t>
      </w:r>
    </w:p>
    <w:p w14:paraId="52825F3F" w14:textId="77777777" w:rsidR="00102379" w:rsidRDefault="00102379" w:rsidP="00102379">
      <w:pPr>
        <w:numPr>
          <w:ilvl w:val="2"/>
          <w:numId w:val="33"/>
        </w:numPr>
        <w:tabs>
          <w:tab w:val="left" w:pos="0"/>
        </w:tabs>
        <w:spacing w:after="60"/>
        <w:ind w:left="0" w:firstLine="567"/>
        <w:contextualSpacing/>
        <w:jc w:val="both"/>
        <w:rPr>
          <w:position w:val="2"/>
          <w:sz w:val="28"/>
          <w:szCs w:val="28"/>
          <w:lang w:val="uk-UA"/>
        </w:rPr>
      </w:pPr>
      <w:r w:rsidRPr="00807379">
        <w:rPr>
          <w:position w:val="2"/>
          <w:sz w:val="28"/>
          <w:szCs w:val="28"/>
          <w:lang w:val="uk-UA"/>
        </w:rPr>
        <w:lastRenderedPageBreak/>
        <w:t>в розділі 7 «Напрями</w:t>
      </w:r>
      <w:r w:rsidRPr="00A11315">
        <w:rPr>
          <w:position w:val="2"/>
          <w:sz w:val="28"/>
          <w:szCs w:val="28"/>
          <w:lang w:val="uk-UA"/>
        </w:rPr>
        <w:t xml:space="preserve"> діяльності і заходи програми»:</w:t>
      </w:r>
    </w:p>
    <w:p w14:paraId="6E8CD1C5" w14:textId="77777777" w:rsidR="00102379" w:rsidRPr="00AB293C" w:rsidRDefault="00102379" w:rsidP="00102379">
      <w:pPr>
        <w:pStyle w:val="a6"/>
        <w:numPr>
          <w:ilvl w:val="3"/>
          <w:numId w:val="33"/>
        </w:numPr>
      </w:pPr>
      <w:r w:rsidRPr="00AB293C">
        <w:t>пункт 7.3. з підпункт</w:t>
      </w:r>
      <w:r>
        <w:t>ом</w:t>
      </w:r>
      <w:r w:rsidRPr="00AB293C">
        <w:t xml:space="preserve"> 7.3.13</w:t>
      </w:r>
      <w:r>
        <w:t xml:space="preserve">, пункт 7.6. з підпунктом 7.6.6. </w:t>
      </w:r>
      <w:r w:rsidRPr="00AB293C">
        <w:t>та стрічку «РАЗОМ» викласти в новій редакції згідно з додатком до даного рішення.</w:t>
      </w:r>
    </w:p>
    <w:p w14:paraId="2B586343" w14:textId="77777777" w:rsidR="00102379" w:rsidRPr="00AB293C" w:rsidRDefault="00102379" w:rsidP="00102379">
      <w:pPr>
        <w:pStyle w:val="a6"/>
        <w:numPr>
          <w:ilvl w:val="3"/>
          <w:numId w:val="33"/>
        </w:numPr>
        <w:tabs>
          <w:tab w:val="left" w:pos="0"/>
        </w:tabs>
        <w:spacing w:after="60"/>
        <w:jc w:val="both"/>
        <w:rPr>
          <w:szCs w:val="28"/>
        </w:rPr>
      </w:pPr>
      <w:r>
        <w:rPr>
          <w:szCs w:val="28"/>
        </w:rPr>
        <w:t xml:space="preserve"> </w:t>
      </w:r>
      <w:r w:rsidRPr="00AB293C">
        <w:rPr>
          <w:szCs w:val="28"/>
        </w:rPr>
        <w:t xml:space="preserve">доповнити пункт 7.3 підпунктом 7.3.23 </w:t>
      </w:r>
      <w:r>
        <w:rPr>
          <w:szCs w:val="28"/>
        </w:rPr>
        <w:t xml:space="preserve">в редакції згідно з додатком </w:t>
      </w:r>
      <w:r w:rsidRPr="00AB293C">
        <w:rPr>
          <w:szCs w:val="28"/>
        </w:rPr>
        <w:t xml:space="preserve"> до даного рішення;</w:t>
      </w:r>
    </w:p>
    <w:p w14:paraId="78E4BC01" w14:textId="77777777" w:rsidR="00102379" w:rsidRPr="00FA0B7E" w:rsidRDefault="00102379" w:rsidP="00102379">
      <w:pPr>
        <w:ind w:firstLine="567"/>
        <w:jc w:val="both"/>
        <w:rPr>
          <w:sz w:val="28"/>
          <w:szCs w:val="28"/>
          <w:lang w:val="uk-UA" w:eastAsia="en-US"/>
        </w:rPr>
      </w:pPr>
      <w:r w:rsidRPr="00FA0B7E">
        <w:rPr>
          <w:sz w:val="28"/>
          <w:szCs w:val="28"/>
          <w:lang w:val="uk-UA" w:eastAsia="en-US"/>
        </w:rPr>
        <w:t>2. Контроль за виконанням даного рішення покласти на постійні комісії міської ради з питань охорони здоров’я та соціального захисту населення (В.Мацера) та з питань планування, фінансів, бюджету та соціально-економічного розвитку (С.Ярова).</w:t>
      </w:r>
    </w:p>
    <w:p w14:paraId="7A0D7B2E" w14:textId="77777777" w:rsidR="00102379" w:rsidRPr="00FA0B7E" w:rsidRDefault="00102379" w:rsidP="00102379">
      <w:pPr>
        <w:tabs>
          <w:tab w:val="left" w:pos="284"/>
        </w:tabs>
        <w:contextualSpacing/>
        <w:jc w:val="both"/>
        <w:rPr>
          <w:position w:val="2"/>
          <w:sz w:val="28"/>
          <w:szCs w:val="28"/>
          <w:lang w:val="uk-UA"/>
        </w:rPr>
      </w:pPr>
    </w:p>
    <w:p w14:paraId="723B879F" w14:textId="77777777" w:rsidR="00102379" w:rsidRPr="00FA0B7E" w:rsidRDefault="00102379" w:rsidP="00102379">
      <w:pPr>
        <w:tabs>
          <w:tab w:val="left" w:pos="284"/>
        </w:tabs>
        <w:contextualSpacing/>
        <w:jc w:val="both"/>
        <w:rPr>
          <w:position w:val="2"/>
          <w:sz w:val="28"/>
          <w:szCs w:val="28"/>
          <w:lang w:val="uk-UA"/>
        </w:rPr>
      </w:pPr>
    </w:p>
    <w:p w14:paraId="70CEDEF6" w14:textId="77777777" w:rsidR="00102379" w:rsidRPr="00AD1D51" w:rsidRDefault="00102379" w:rsidP="00102379">
      <w:pPr>
        <w:pStyle w:val="a6"/>
        <w:tabs>
          <w:tab w:val="left" w:pos="284"/>
        </w:tabs>
        <w:ind w:left="0"/>
        <w:jc w:val="both"/>
        <w:rPr>
          <w:b/>
          <w:position w:val="0"/>
          <w:szCs w:val="28"/>
        </w:rPr>
      </w:pPr>
    </w:p>
    <w:p w14:paraId="4B4C7B7A" w14:textId="77777777" w:rsidR="00102379" w:rsidRPr="00AD1D51" w:rsidRDefault="00102379" w:rsidP="00102379">
      <w:pPr>
        <w:pStyle w:val="a6"/>
        <w:tabs>
          <w:tab w:val="left" w:pos="284"/>
        </w:tabs>
        <w:ind w:left="0"/>
        <w:jc w:val="both"/>
        <w:rPr>
          <w:b/>
          <w:position w:val="0"/>
          <w:szCs w:val="28"/>
        </w:rPr>
      </w:pPr>
    </w:p>
    <w:p w14:paraId="5029D7C1" w14:textId="77777777" w:rsidR="00102379" w:rsidRPr="00AD1D51" w:rsidRDefault="00102379" w:rsidP="00102379">
      <w:pPr>
        <w:pStyle w:val="a6"/>
        <w:tabs>
          <w:tab w:val="left" w:pos="284"/>
        </w:tabs>
        <w:ind w:left="0"/>
        <w:jc w:val="both"/>
        <w:rPr>
          <w:b/>
          <w:position w:val="0"/>
          <w:szCs w:val="28"/>
        </w:rPr>
      </w:pPr>
    </w:p>
    <w:p w14:paraId="7046D82F" w14:textId="77777777" w:rsidR="00102379" w:rsidRPr="00AD1D51" w:rsidRDefault="00102379" w:rsidP="00102379">
      <w:pPr>
        <w:pStyle w:val="a6"/>
        <w:tabs>
          <w:tab w:val="left" w:pos="284"/>
        </w:tabs>
        <w:ind w:left="0"/>
        <w:jc w:val="both"/>
        <w:rPr>
          <w:b/>
          <w:position w:val="0"/>
          <w:szCs w:val="28"/>
        </w:rPr>
      </w:pPr>
    </w:p>
    <w:p w14:paraId="333C4593" w14:textId="77777777" w:rsidR="00102379" w:rsidRPr="00A4556C" w:rsidRDefault="00102379" w:rsidP="00102379">
      <w:pPr>
        <w:pStyle w:val="a6"/>
        <w:tabs>
          <w:tab w:val="left" w:pos="284"/>
        </w:tabs>
        <w:ind w:left="0"/>
        <w:jc w:val="both"/>
        <w:rPr>
          <w:b/>
          <w:position w:val="0"/>
          <w:szCs w:val="28"/>
        </w:rPr>
      </w:pPr>
    </w:p>
    <w:p w14:paraId="5842C801" w14:textId="77777777" w:rsidR="00102379" w:rsidRPr="00A4556C" w:rsidRDefault="00102379" w:rsidP="00102379">
      <w:pPr>
        <w:pStyle w:val="a6"/>
        <w:tabs>
          <w:tab w:val="left" w:pos="284"/>
        </w:tabs>
        <w:ind w:left="0"/>
        <w:jc w:val="both"/>
        <w:rPr>
          <w:b/>
          <w:position w:val="0"/>
          <w:szCs w:val="28"/>
        </w:rPr>
      </w:pPr>
    </w:p>
    <w:p w14:paraId="31B903F9" w14:textId="77777777" w:rsidR="00102379" w:rsidRPr="00A4556C" w:rsidRDefault="00102379" w:rsidP="00102379">
      <w:pPr>
        <w:pStyle w:val="a6"/>
        <w:tabs>
          <w:tab w:val="left" w:pos="284"/>
        </w:tabs>
        <w:ind w:left="0"/>
        <w:jc w:val="both"/>
        <w:rPr>
          <w:b/>
          <w:position w:val="0"/>
          <w:szCs w:val="28"/>
        </w:rPr>
      </w:pPr>
    </w:p>
    <w:p w14:paraId="4C8F17B6" w14:textId="77777777" w:rsidR="00102379" w:rsidRPr="00A4556C" w:rsidRDefault="00102379" w:rsidP="00102379">
      <w:pPr>
        <w:pStyle w:val="a6"/>
        <w:tabs>
          <w:tab w:val="left" w:pos="284"/>
        </w:tabs>
        <w:ind w:left="0"/>
        <w:jc w:val="both"/>
        <w:rPr>
          <w:b/>
          <w:position w:val="0"/>
          <w:szCs w:val="28"/>
        </w:rPr>
      </w:pPr>
    </w:p>
    <w:p w14:paraId="68E07171" w14:textId="21DA3E27" w:rsidR="00102379" w:rsidRPr="00293054" w:rsidRDefault="00102379" w:rsidP="00102379">
      <w:pPr>
        <w:pStyle w:val="a6"/>
        <w:tabs>
          <w:tab w:val="left" w:pos="284"/>
        </w:tabs>
        <w:ind w:left="0"/>
        <w:jc w:val="both"/>
        <w:rPr>
          <w:b/>
          <w:szCs w:val="28"/>
        </w:rPr>
        <w:sectPr w:rsidR="00102379" w:rsidRPr="00293054" w:rsidSect="00102379">
          <w:type w:val="continuous"/>
          <w:pgSz w:w="11907" w:h="16840" w:code="9"/>
          <w:pgMar w:top="1560" w:right="737" w:bottom="1276" w:left="1531" w:header="720" w:footer="720" w:gutter="0"/>
          <w:cols w:space="720"/>
          <w:noEndnote/>
          <w:docGrid w:linePitch="381"/>
        </w:sectPr>
      </w:pPr>
      <w:r w:rsidRPr="00FA0B7E">
        <w:rPr>
          <w:b/>
          <w:position w:val="0"/>
          <w:szCs w:val="28"/>
          <w:lang w:val="ru-RU"/>
        </w:rPr>
        <w:t>Міський голова</w:t>
      </w:r>
      <w:r w:rsidRPr="00FA0B7E">
        <w:rPr>
          <w:b/>
          <w:position w:val="0"/>
          <w:szCs w:val="28"/>
          <w:lang w:val="ru-RU"/>
        </w:rPr>
        <w:tab/>
      </w:r>
      <w:r w:rsidRPr="00FA0B7E">
        <w:rPr>
          <w:b/>
          <w:position w:val="0"/>
          <w:szCs w:val="28"/>
          <w:lang w:val="ru-RU"/>
        </w:rPr>
        <w:tab/>
      </w:r>
      <w:r w:rsidRPr="00FA0B7E">
        <w:rPr>
          <w:b/>
          <w:position w:val="0"/>
          <w:szCs w:val="28"/>
          <w:lang w:val="ru-RU"/>
        </w:rPr>
        <w:tab/>
      </w:r>
      <w:r w:rsidRPr="00FA0B7E">
        <w:rPr>
          <w:b/>
          <w:position w:val="0"/>
          <w:szCs w:val="28"/>
          <w:lang w:val="ru-RU"/>
        </w:rPr>
        <w:tab/>
      </w:r>
      <w:r w:rsidRPr="00FA0B7E">
        <w:rPr>
          <w:b/>
          <w:position w:val="0"/>
          <w:szCs w:val="28"/>
          <w:lang w:val="ru-RU"/>
        </w:rPr>
        <w:tab/>
        <w:t xml:space="preserve">                              Сергій МОРГУНОВ</w:t>
      </w:r>
    </w:p>
    <w:p w14:paraId="643C5A21" w14:textId="2B662379" w:rsidR="00102379" w:rsidRDefault="00102379" w:rsidP="00102379">
      <w:pPr>
        <w:rPr>
          <w:sz w:val="28"/>
          <w:szCs w:val="28"/>
          <w:lang w:val="uk-UA"/>
        </w:rPr>
      </w:pPr>
      <w:r w:rsidRPr="00293054">
        <w:rPr>
          <w:szCs w:val="28"/>
          <w:lang w:val="uk-UA"/>
        </w:rPr>
        <w:lastRenderedPageBreak/>
        <w:t xml:space="preserve">                                                                                                                                                                                 </w:t>
      </w:r>
      <w:r w:rsidRPr="00293054">
        <w:rPr>
          <w:sz w:val="28"/>
          <w:szCs w:val="28"/>
          <w:lang w:val="uk-UA"/>
        </w:rPr>
        <w:t>Додаток</w:t>
      </w:r>
    </w:p>
    <w:p w14:paraId="3E8C7883" w14:textId="045FA4A7" w:rsidR="00102379" w:rsidRPr="00293054" w:rsidRDefault="00102379" w:rsidP="00102379">
      <w:pPr>
        <w:ind w:left="9912" w:firstLine="708"/>
        <w:rPr>
          <w:sz w:val="28"/>
          <w:szCs w:val="28"/>
          <w:lang w:val="uk-UA"/>
        </w:rPr>
      </w:pPr>
      <w:r w:rsidRPr="00293054">
        <w:rPr>
          <w:sz w:val="28"/>
          <w:szCs w:val="28"/>
          <w:lang w:val="uk-UA"/>
        </w:rPr>
        <w:t>до рішення міської ради</w:t>
      </w:r>
    </w:p>
    <w:p w14:paraId="2DF81D9F" w14:textId="4241B14F" w:rsidR="00102379" w:rsidRPr="00293054" w:rsidRDefault="00102379" w:rsidP="00102379">
      <w:pPr>
        <w:pStyle w:val="af3"/>
        <w:ind w:left="9912" w:firstLine="708"/>
        <w:rPr>
          <w:sz w:val="28"/>
          <w:szCs w:val="28"/>
          <w:lang w:val="uk-UA"/>
        </w:rPr>
      </w:pPr>
      <w:r w:rsidRPr="00293054">
        <w:rPr>
          <w:sz w:val="28"/>
          <w:szCs w:val="28"/>
          <w:lang w:val="uk-UA"/>
        </w:rPr>
        <w:t xml:space="preserve">від </w:t>
      </w:r>
      <w:r w:rsidR="00A4556C">
        <w:rPr>
          <w:sz w:val="28"/>
          <w:szCs w:val="28"/>
          <w:lang w:val="uk-UA"/>
        </w:rPr>
        <w:t>30.05.2025</w:t>
      </w:r>
      <w:r w:rsidRPr="00293054">
        <w:rPr>
          <w:sz w:val="28"/>
          <w:szCs w:val="28"/>
          <w:lang w:val="uk-UA"/>
        </w:rPr>
        <w:t xml:space="preserve"> № </w:t>
      </w:r>
      <w:r w:rsidR="00A4556C">
        <w:rPr>
          <w:sz w:val="28"/>
          <w:szCs w:val="28"/>
          <w:lang w:val="uk-UA"/>
        </w:rPr>
        <w:t>2898</w:t>
      </w:r>
      <w:bookmarkStart w:id="0" w:name="_GoBack"/>
      <w:bookmarkEnd w:id="0"/>
    </w:p>
    <w:p w14:paraId="2295230C" w14:textId="77777777" w:rsidR="00102379" w:rsidRPr="00293054" w:rsidRDefault="00102379" w:rsidP="00102379">
      <w:pPr>
        <w:pStyle w:val="a6"/>
        <w:tabs>
          <w:tab w:val="left" w:pos="284"/>
        </w:tabs>
        <w:ind w:left="0"/>
        <w:jc w:val="both"/>
        <w:rPr>
          <w:szCs w:val="28"/>
        </w:rPr>
      </w:pPr>
    </w:p>
    <w:p w14:paraId="4E6E455F" w14:textId="77777777" w:rsidR="00102379" w:rsidRPr="00293054" w:rsidRDefault="00102379" w:rsidP="00102379">
      <w:pPr>
        <w:pBdr>
          <w:top w:val="nil"/>
          <w:left w:val="nil"/>
          <w:bottom w:val="nil"/>
          <w:right w:val="nil"/>
          <w:between w:val="nil"/>
        </w:pBdr>
        <w:tabs>
          <w:tab w:val="left" w:pos="2552"/>
        </w:tabs>
        <w:spacing w:after="120" w:line="264" w:lineRule="auto"/>
        <w:jc w:val="center"/>
        <w:rPr>
          <w:caps/>
          <w:color w:val="000000"/>
          <w:szCs w:val="28"/>
          <w:lang w:val="uk-UA"/>
        </w:rPr>
      </w:pPr>
      <w:r w:rsidRPr="00293054">
        <w:rPr>
          <w:b/>
          <w:caps/>
          <w:color w:val="000000"/>
          <w:szCs w:val="28"/>
          <w:lang w:val="uk-UA"/>
        </w:rPr>
        <w:t>7.Напрями діяльності і заходи Програми</w:t>
      </w:r>
    </w:p>
    <w:tbl>
      <w:tblPr>
        <w:tblStyle w:val="33"/>
        <w:tblW w:w="158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9"/>
        <w:gridCol w:w="1135"/>
        <w:gridCol w:w="2978"/>
        <w:gridCol w:w="1275"/>
        <w:gridCol w:w="1560"/>
        <w:gridCol w:w="1134"/>
        <w:gridCol w:w="1134"/>
        <w:gridCol w:w="1134"/>
        <w:gridCol w:w="993"/>
        <w:gridCol w:w="993"/>
        <w:gridCol w:w="1135"/>
        <w:gridCol w:w="1701"/>
      </w:tblGrid>
      <w:tr w:rsidR="00102379" w:rsidRPr="00293054" w14:paraId="7C3C2275" w14:textId="77777777" w:rsidTr="008D2784">
        <w:trPr>
          <w:trHeight w:val="358"/>
          <w:tblHeader/>
          <w:jc w:val="center"/>
        </w:trPr>
        <w:tc>
          <w:tcPr>
            <w:tcW w:w="699" w:type="dxa"/>
            <w:vMerge w:val="restart"/>
            <w:shd w:val="clear" w:color="auto" w:fill="F2F2F2" w:themeFill="background1" w:themeFillShade="F2"/>
            <w:vAlign w:val="center"/>
          </w:tcPr>
          <w:p w14:paraId="77682852" w14:textId="77777777" w:rsidR="00102379" w:rsidRPr="00293054" w:rsidRDefault="00102379" w:rsidP="008D2784">
            <w:pPr>
              <w:pStyle w:val="a4"/>
              <w:ind w:hanging="2"/>
              <w:jc w:val="center"/>
              <w:rPr>
                <w:sz w:val="20"/>
                <w:szCs w:val="20"/>
                <w:lang w:val="uk-UA"/>
              </w:rPr>
            </w:pPr>
            <w:r w:rsidRPr="00293054">
              <w:rPr>
                <w:sz w:val="20"/>
                <w:szCs w:val="20"/>
                <w:lang w:val="uk-UA"/>
              </w:rPr>
              <w:t>№ з/п</w:t>
            </w:r>
          </w:p>
        </w:tc>
        <w:tc>
          <w:tcPr>
            <w:tcW w:w="1135" w:type="dxa"/>
            <w:vMerge w:val="restart"/>
            <w:shd w:val="clear" w:color="auto" w:fill="F2F2F2" w:themeFill="background1" w:themeFillShade="F2"/>
            <w:vAlign w:val="center"/>
          </w:tcPr>
          <w:p w14:paraId="71DFD7AF" w14:textId="77777777" w:rsidR="00102379" w:rsidRPr="00293054" w:rsidRDefault="00102379" w:rsidP="008D2784">
            <w:pPr>
              <w:pStyle w:val="a4"/>
              <w:ind w:leftChars="-42" w:left="-99" w:right="-103" w:hanging="2"/>
              <w:jc w:val="center"/>
              <w:rPr>
                <w:sz w:val="20"/>
                <w:szCs w:val="20"/>
                <w:lang w:val="uk-UA"/>
              </w:rPr>
            </w:pPr>
            <w:r w:rsidRPr="00293054">
              <w:rPr>
                <w:sz w:val="20"/>
                <w:szCs w:val="20"/>
                <w:lang w:val="uk-UA"/>
              </w:rPr>
              <w:t>Назва напряму діяльності (пріоритетні завдання)</w:t>
            </w:r>
          </w:p>
        </w:tc>
        <w:tc>
          <w:tcPr>
            <w:tcW w:w="2978" w:type="dxa"/>
            <w:vMerge w:val="restart"/>
            <w:shd w:val="clear" w:color="auto" w:fill="F2F2F2" w:themeFill="background1" w:themeFillShade="F2"/>
            <w:vAlign w:val="center"/>
          </w:tcPr>
          <w:p w14:paraId="33624531" w14:textId="77777777" w:rsidR="00102379" w:rsidRPr="00293054" w:rsidRDefault="00102379" w:rsidP="008D2784">
            <w:pPr>
              <w:pStyle w:val="a4"/>
              <w:ind w:hanging="2"/>
              <w:jc w:val="center"/>
              <w:rPr>
                <w:sz w:val="20"/>
                <w:szCs w:val="20"/>
                <w:lang w:val="uk-UA"/>
              </w:rPr>
            </w:pPr>
            <w:r w:rsidRPr="00293054">
              <w:rPr>
                <w:sz w:val="20"/>
                <w:szCs w:val="20"/>
                <w:lang w:val="uk-UA"/>
              </w:rPr>
              <w:t>Перелік заходів/</w:t>
            </w:r>
          </w:p>
          <w:p w14:paraId="5C0542F0" w14:textId="77777777" w:rsidR="00102379" w:rsidRPr="00293054" w:rsidRDefault="00102379" w:rsidP="008D2784">
            <w:pPr>
              <w:pStyle w:val="a4"/>
              <w:ind w:hanging="2"/>
              <w:jc w:val="center"/>
              <w:rPr>
                <w:sz w:val="20"/>
                <w:szCs w:val="20"/>
                <w:lang w:val="uk-UA"/>
              </w:rPr>
            </w:pPr>
            <w:r w:rsidRPr="00293054">
              <w:rPr>
                <w:sz w:val="20"/>
                <w:szCs w:val="20"/>
                <w:lang w:val="uk-UA"/>
              </w:rPr>
              <w:t>проектів програми</w:t>
            </w:r>
          </w:p>
        </w:tc>
        <w:tc>
          <w:tcPr>
            <w:tcW w:w="1275" w:type="dxa"/>
            <w:vMerge w:val="restart"/>
            <w:shd w:val="clear" w:color="auto" w:fill="F2F2F2" w:themeFill="background1" w:themeFillShade="F2"/>
            <w:vAlign w:val="center"/>
          </w:tcPr>
          <w:p w14:paraId="50E5DEBB" w14:textId="77777777" w:rsidR="00102379" w:rsidRPr="00293054" w:rsidRDefault="00102379" w:rsidP="008D2784">
            <w:pPr>
              <w:pStyle w:val="a4"/>
              <w:ind w:leftChars="-37" w:left="-87" w:right="-108" w:hanging="2"/>
              <w:jc w:val="center"/>
              <w:rPr>
                <w:sz w:val="20"/>
                <w:szCs w:val="20"/>
                <w:lang w:val="uk-UA"/>
              </w:rPr>
            </w:pPr>
            <w:r w:rsidRPr="00293054">
              <w:rPr>
                <w:sz w:val="20"/>
                <w:szCs w:val="20"/>
                <w:lang w:val="uk-UA"/>
              </w:rPr>
              <w:t>Термін виконання заходу/ Проекту, з розбивкою по роках</w:t>
            </w:r>
          </w:p>
        </w:tc>
        <w:tc>
          <w:tcPr>
            <w:tcW w:w="1560" w:type="dxa"/>
            <w:vMerge w:val="restart"/>
            <w:shd w:val="clear" w:color="auto" w:fill="F2F2F2" w:themeFill="background1" w:themeFillShade="F2"/>
            <w:vAlign w:val="center"/>
          </w:tcPr>
          <w:p w14:paraId="1D9E9B34" w14:textId="77777777" w:rsidR="00102379" w:rsidRPr="00293054" w:rsidRDefault="00102379" w:rsidP="008D2784">
            <w:pPr>
              <w:pStyle w:val="a4"/>
              <w:ind w:hanging="2"/>
              <w:jc w:val="center"/>
              <w:rPr>
                <w:sz w:val="20"/>
                <w:szCs w:val="20"/>
                <w:lang w:val="uk-UA"/>
              </w:rPr>
            </w:pPr>
            <w:r w:rsidRPr="00293054">
              <w:rPr>
                <w:sz w:val="20"/>
                <w:szCs w:val="20"/>
                <w:lang w:val="uk-UA"/>
              </w:rPr>
              <w:t>Виконавці</w:t>
            </w:r>
          </w:p>
        </w:tc>
        <w:tc>
          <w:tcPr>
            <w:tcW w:w="1134" w:type="dxa"/>
            <w:vMerge w:val="restart"/>
            <w:shd w:val="clear" w:color="auto" w:fill="F2F2F2" w:themeFill="background1" w:themeFillShade="F2"/>
            <w:vAlign w:val="center"/>
          </w:tcPr>
          <w:p w14:paraId="68B4E99D" w14:textId="77777777" w:rsidR="00102379" w:rsidRPr="00293054" w:rsidRDefault="00102379" w:rsidP="008D2784">
            <w:pPr>
              <w:pStyle w:val="a4"/>
              <w:ind w:hanging="2"/>
              <w:jc w:val="center"/>
              <w:rPr>
                <w:sz w:val="20"/>
                <w:szCs w:val="20"/>
                <w:lang w:val="uk-UA"/>
              </w:rPr>
            </w:pPr>
            <w:r w:rsidRPr="00293054">
              <w:rPr>
                <w:sz w:val="20"/>
                <w:szCs w:val="20"/>
                <w:lang w:val="uk-UA"/>
              </w:rPr>
              <w:t>Джерела фінансування</w:t>
            </w:r>
          </w:p>
        </w:tc>
        <w:tc>
          <w:tcPr>
            <w:tcW w:w="7090" w:type="dxa"/>
            <w:gridSpan w:val="6"/>
            <w:shd w:val="clear" w:color="auto" w:fill="F2F2F2" w:themeFill="background1" w:themeFillShade="F2"/>
            <w:vAlign w:val="center"/>
          </w:tcPr>
          <w:p w14:paraId="7F731010" w14:textId="77777777" w:rsidR="00102379" w:rsidRPr="00293054" w:rsidRDefault="00102379" w:rsidP="008D2784">
            <w:pPr>
              <w:pStyle w:val="a4"/>
              <w:ind w:hanging="2"/>
              <w:jc w:val="center"/>
              <w:rPr>
                <w:sz w:val="20"/>
                <w:szCs w:val="20"/>
                <w:lang w:val="uk-UA"/>
              </w:rPr>
            </w:pPr>
            <w:r w:rsidRPr="00293054">
              <w:rPr>
                <w:sz w:val="20"/>
                <w:szCs w:val="20"/>
                <w:lang w:val="uk-UA"/>
              </w:rPr>
              <w:t>Орієнтовні обсяги фінансування</w:t>
            </w:r>
          </w:p>
        </w:tc>
      </w:tr>
      <w:tr w:rsidR="00102379" w:rsidRPr="00293054" w14:paraId="68517D08" w14:textId="77777777" w:rsidTr="008D2784">
        <w:trPr>
          <w:trHeight w:val="361"/>
          <w:tblHeader/>
          <w:jc w:val="center"/>
        </w:trPr>
        <w:tc>
          <w:tcPr>
            <w:tcW w:w="699" w:type="dxa"/>
            <w:vMerge/>
            <w:shd w:val="clear" w:color="auto" w:fill="F2F2F2" w:themeFill="background1" w:themeFillShade="F2"/>
            <w:vAlign w:val="center"/>
          </w:tcPr>
          <w:p w14:paraId="2A02CB08" w14:textId="77777777" w:rsidR="00102379" w:rsidRPr="00293054" w:rsidRDefault="00102379" w:rsidP="008D2784">
            <w:pPr>
              <w:pStyle w:val="a4"/>
              <w:ind w:hanging="2"/>
              <w:rPr>
                <w:sz w:val="20"/>
                <w:szCs w:val="20"/>
                <w:lang w:val="uk-UA"/>
              </w:rPr>
            </w:pPr>
          </w:p>
        </w:tc>
        <w:tc>
          <w:tcPr>
            <w:tcW w:w="1135" w:type="dxa"/>
            <w:vMerge/>
            <w:shd w:val="clear" w:color="auto" w:fill="F2F2F2" w:themeFill="background1" w:themeFillShade="F2"/>
            <w:vAlign w:val="center"/>
          </w:tcPr>
          <w:p w14:paraId="4833B45E" w14:textId="77777777" w:rsidR="00102379" w:rsidRPr="00293054" w:rsidRDefault="00102379" w:rsidP="008D2784">
            <w:pPr>
              <w:pStyle w:val="a4"/>
              <w:ind w:hanging="2"/>
              <w:rPr>
                <w:sz w:val="20"/>
                <w:szCs w:val="20"/>
                <w:lang w:val="uk-UA"/>
              </w:rPr>
            </w:pPr>
          </w:p>
        </w:tc>
        <w:tc>
          <w:tcPr>
            <w:tcW w:w="2978" w:type="dxa"/>
            <w:vMerge/>
            <w:shd w:val="clear" w:color="auto" w:fill="F2F2F2" w:themeFill="background1" w:themeFillShade="F2"/>
            <w:vAlign w:val="center"/>
          </w:tcPr>
          <w:p w14:paraId="029B586A" w14:textId="77777777" w:rsidR="00102379" w:rsidRPr="00293054" w:rsidRDefault="00102379" w:rsidP="008D2784">
            <w:pPr>
              <w:pStyle w:val="a4"/>
              <w:ind w:hanging="2"/>
              <w:rPr>
                <w:sz w:val="20"/>
                <w:szCs w:val="20"/>
                <w:lang w:val="uk-UA"/>
              </w:rPr>
            </w:pPr>
          </w:p>
        </w:tc>
        <w:tc>
          <w:tcPr>
            <w:tcW w:w="1275" w:type="dxa"/>
            <w:vMerge/>
            <w:shd w:val="clear" w:color="auto" w:fill="F2F2F2" w:themeFill="background1" w:themeFillShade="F2"/>
            <w:vAlign w:val="center"/>
          </w:tcPr>
          <w:p w14:paraId="1C9B7AF4" w14:textId="77777777" w:rsidR="00102379" w:rsidRPr="00293054" w:rsidRDefault="00102379" w:rsidP="008D2784">
            <w:pPr>
              <w:pStyle w:val="a4"/>
              <w:ind w:hanging="2"/>
              <w:rPr>
                <w:sz w:val="20"/>
                <w:szCs w:val="20"/>
                <w:lang w:val="uk-UA"/>
              </w:rPr>
            </w:pPr>
          </w:p>
        </w:tc>
        <w:tc>
          <w:tcPr>
            <w:tcW w:w="1560" w:type="dxa"/>
            <w:vMerge/>
            <w:shd w:val="clear" w:color="auto" w:fill="F2F2F2" w:themeFill="background1" w:themeFillShade="F2"/>
            <w:vAlign w:val="center"/>
          </w:tcPr>
          <w:p w14:paraId="13C8AF13" w14:textId="77777777" w:rsidR="00102379" w:rsidRPr="00293054" w:rsidRDefault="00102379" w:rsidP="008D2784">
            <w:pPr>
              <w:pStyle w:val="a4"/>
              <w:ind w:hanging="2"/>
              <w:rPr>
                <w:sz w:val="20"/>
                <w:szCs w:val="20"/>
                <w:lang w:val="uk-UA"/>
              </w:rPr>
            </w:pPr>
          </w:p>
        </w:tc>
        <w:tc>
          <w:tcPr>
            <w:tcW w:w="1134" w:type="dxa"/>
            <w:vMerge/>
            <w:shd w:val="clear" w:color="auto" w:fill="F2F2F2" w:themeFill="background1" w:themeFillShade="F2"/>
            <w:vAlign w:val="center"/>
          </w:tcPr>
          <w:p w14:paraId="14F11A83" w14:textId="77777777" w:rsidR="00102379" w:rsidRPr="00293054" w:rsidRDefault="00102379" w:rsidP="008D2784">
            <w:pPr>
              <w:pStyle w:val="a4"/>
              <w:ind w:hanging="2"/>
              <w:rPr>
                <w:sz w:val="20"/>
                <w:szCs w:val="20"/>
                <w:lang w:val="uk-UA"/>
              </w:rPr>
            </w:pPr>
          </w:p>
        </w:tc>
        <w:tc>
          <w:tcPr>
            <w:tcW w:w="1134" w:type="dxa"/>
            <w:vMerge w:val="restart"/>
            <w:shd w:val="clear" w:color="auto" w:fill="F2F2F2" w:themeFill="background1" w:themeFillShade="F2"/>
            <w:vAlign w:val="center"/>
          </w:tcPr>
          <w:p w14:paraId="0092C652" w14:textId="77777777" w:rsidR="00102379" w:rsidRPr="00293054" w:rsidRDefault="00102379" w:rsidP="008D2784">
            <w:pPr>
              <w:pStyle w:val="a4"/>
              <w:ind w:hanging="2"/>
              <w:rPr>
                <w:sz w:val="20"/>
                <w:szCs w:val="20"/>
                <w:lang w:val="uk-UA"/>
              </w:rPr>
            </w:pPr>
            <w:r w:rsidRPr="00293054">
              <w:rPr>
                <w:sz w:val="20"/>
                <w:szCs w:val="20"/>
                <w:lang w:val="uk-UA"/>
              </w:rPr>
              <w:t>Всього, тис.грн</w:t>
            </w:r>
          </w:p>
        </w:tc>
        <w:tc>
          <w:tcPr>
            <w:tcW w:w="4255" w:type="dxa"/>
            <w:gridSpan w:val="4"/>
            <w:shd w:val="clear" w:color="auto" w:fill="F2F2F2" w:themeFill="background1" w:themeFillShade="F2"/>
            <w:vAlign w:val="center"/>
          </w:tcPr>
          <w:p w14:paraId="19CEEA25" w14:textId="77777777" w:rsidR="00102379" w:rsidRPr="00293054" w:rsidRDefault="00102379" w:rsidP="008D2784">
            <w:pPr>
              <w:pStyle w:val="a4"/>
              <w:ind w:hanging="2"/>
              <w:jc w:val="center"/>
              <w:rPr>
                <w:sz w:val="20"/>
                <w:szCs w:val="20"/>
                <w:lang w:val="uk-UA"/>
              </w:rPr>
            </w:pPr>
            <w:r w:rsidRPr="00293054">
              <w:rPr>
                <w:sz w:val="20"/>
                <w:szCs w:val="20"/>
                <w:lang w:val="uk-UA"/>
              </w:rPr>
              <w:t>За роками виконання,</w:t>
            </w:r>
          </w:p>
          <w:p w14:paraId="31F94351" w14:textId="77777777" w:rsidR="00102379" w:rsidRPr="00293054" w:rsidRDefault="00102379" w:rsidP="008D2784">
            <w:pPr>
              <w:pStyle w:val="a4"/>
              <w:ind w:hanging="2"/>
              <w:jc w:val="center"/>
              <w:rPr>
                <w:sz w:val="20"/>
                <w:szCs w:val="20"/>
                <w:lang w:val="uk-UA"/>
              </w:rPr>
            </w:pPr>
            <w:r w:rsidRPr="00293054">
              <w:rPr>
                <w:sz w:val="20"/>
                <w:szCs w:val="20"/>
                <w:lang w:val="uk-UA"/>
              </w:rPr>
              <w:t>тис. грн</w:t>
            </w:r>
          </w:p>
        </w:tc>
        <w:tc>
          <w:tcPr>
            <w:tcW w:w="1701" w:type="dxa"/>
            <w:shd w:val="clear" w:color="auto" w:fill="F2F2F2" w:themeFill="background1" w:themeFillShade="F2"/>
            <w:vAlign w:val="center"/>
          </w:tcPr>
          <w:p w14:paraId="42985068" w14:textId="77777777" w:rsidR="00102379" w:rsidRPr="00293054" w:rsidRDefault="00102379" w:rsidP="008D2784">
            <w:pPr>
              <w:pStyle w:val="a4"/>
              <w:ind w:hanging="2"/>
              <w:jc w:val="center"/>
              <w:rPr>
                <w:sz w:val="20"/>
                <w:szCs w:val="20"/>
                <w:lang w:val="uk-UA"/>
              </w:rPr>
            </w:pPr>
            <w:r w:rsidRPr="00293054">
              <w:rPr>
                <w:sz w:val="20"/>
                <w:szCs w:val="20"/>
                <w:lang w:val="uk-UA"/>
              </w:rPr>
              <w:t>Очікуваний результат</w:t>
            </w:r>
          </w:p>
        </w:tc>
      </w:tr>
      <w:tr w:rsidR="00102379" w:rsidRPr="00293054" w14:paraId="6655E718" w14:textId="77777777" w:rsidTr="008D2784">
        <w:trPr>
          <w:trHeight w:val="357"/>
          <w:tblHeader/>
          <w:jc w:val="center"/>
        </w:trPr>
        <w:tc>
          <w:tcPr>
            <w:tcW w:w="699" w:type="dxa"/>
            <w:vMerge/>
            <w:shd w:val="clear" w:color="auto" w:fill="F2F2F2" w:themeFill="background1" w:themeFillShade="F2"/>
            <w:vAlign w:val="center"/>
          </w:tcPr>
          <w:p w14:paraId="19369CEF" w14:textId="77777777" w:rsidR="00102379" w:rsidRPr="00293054" w:rsidRDefault="00102379" w:rsidP="008D2784">
            <w:pPr>
              <w:pStyle w:val="a4"/>
              <w:ind w:hanging="2"/>
              <w:rPr>
                <w:sz w:val="20"/>
                <w:szCs w:val="20"/>
                <w:lang w:val="uk-UA"/>
              </w:rPr>
            </w:pPr>
          </w:p>
        </w:tc>
        <w:tc>
          <w:tcPr>
            <w:tcW w:w="1135" w:type="dxa"/>
            <w:vMerge/>
            <w:shd w:val="clear" w:color="auto" w:fill="F2F2F2" w:themeFill="background1" w:themeFillShade="F2"/>
            <w:vAlign w:val="center"/>
          </w:tcPr>
          <w:p w14:paraId="5F2F4E6B" w14:textId="77777777" w:rsidR="00102379" w:rsidRPr="00293054" w:rsidRDefault="00102379" w:rsidP="008D2784">
            <w:pPr>
              <w:pStyle w:val="a4"/>
              <w:ind w:hanging="2"/>
              <w:rPr>
                <w:sz w:val="20"/>
                <w:szCs w:val="20"/>
                <w:lang w:val="uk-UA"/>
              </w:rPr>
            </w:pPr>
          </w:p>
        </w:tc>
        <w:tc>
          <w:tcPr>
            <w:tcW w:w="2978" w:type="dxa"/>
            <w:vMerge/>
            <w:shd w:val="clear" w:color="auto" w:fill="F2F2F2" w:themeFill="background1" w:themeFillShade="F2"/>
            <w:vAlign w:val="center"/>
          </w:tcPr>
          <w:p w14:paraId="34E057A8" w14:textId="77777777" w:rsidR="00102379" w:rsidRPr="00293054" w:rsidRDefault="00102379" w:rsidP="008D2784">
            <w:pPr>
              <w:pStyle w:val="a4"/>
              <w:ind w:hanging="2"/>
              <w:rPr>
                <w:sz w:val="20"/>
                <w:szCs w:val="20"/>
                <w:lang w:val="uk-UA"/>
              </w:rPr>
            </w:pPr>
          </w:p>
        </w:tc>
        <w:tc>
          <w:tcPr>
            <w:tcW w:w="1275" w:type="dxa"/>
            <w:vMerge/>
            <w:shd w:val="clear" w:color="auto" w:fill="F2F2F2" w:themeFill="background1" w:themeFillShade="F2"/>
            <w:vAlign w:val="center"/>
          </w:tcPr>
          <w:p w14:paraId="1D8F9A61" w14:textId="77777777" w:rsidR="00102379" w:rsidRPr="00293054" w:rsidRDefault="00102379" w:rsidP="008D2784">
            <w:pPr>
              <w:pStyle w:val="a4"/>
              <w:ind w:hanging="2"/>
              <w:rPr>
                <w:sz w:val="20"/>
                <w:szCs w:val="20"/>
                <w:lang w:val="uk-UA"/>
              </w:rPr>
            </w:pPr>
          </w:p>
        </w:tc>
        <w:tc>
          <w:tcPr>
            <w:tcW w:w="1560" w:type="dxa"/>
            <w:vMerge/>
            <w:shd w:val="clear" w:color="auto" w:fill="F2F2F2" w:themeFill="background1" w:themeFillShade="F2"/>
            <w:vAlign w:val="center"/>
          </w:tcPr>
          <w:p w14:paraId="2922469E" w14:textId="77777777" w:rsidR="00102379" w:rsidRPr="00293054" w:rsidRDefault="00102379" w:rsidP="008D2784">
            <w:pPr>
              <w:pStyle w:val="a4"/>
              <w:ind w:hanging="2"/>
              <w:rPr>
                <w:sz w:val="20"/>
                <w:szCs w:val="20"/>
                <w:lang w:val="uk-UA"/>
              </w:rPr>
            </w:pPr>
          </w:p>
        </w:tc>
        <w:tc>
          <w:tcPr>
            <w:tcW w:w="1134" w:type="dxa"/>
            <w:vMerge/>
            <w:shd w:val="clear" w:color="auto" w:fill="F2F2F2" w:themeFill="background1" w:themeFillShade="F2"/>
            <w:vAlign w:val="center"/>
          </w:tcPr>
          <w:p w14:paraId="22FBEAE6" w14:textId="77777777" w:rsidR="00102379" w:rsidRPr="00293054" w:rsidRDefault="00102379" w:rsidP="008D2784">
            <w:pPr>
              <w:pStyle w:val="a4"/>
              <w:ind w:hanging="2"/>
              <w:rPr>
                <w:sz w:val="20"/>
                <w:szCs w:val="20"/>
                <w:lang w:val="uk-UA"/>
              </w:rPr>
            </w:pPr>
          </w:p>
        </w:tc>
        <w:tc>
          <w:tcPr>
            <w:tcW w:w="1134" w:type="dxa"/>
            <w:vMerge/>
            <w:shd w:val="clear" w:color="auto" w:fill="F2F2F2" w:themeFill="background1" w:themeFillShade="F2"/>
            <w:vAlign w:val="center"/>
          </w:tcPr>
          <w:p w14:paraId="356F48AE" w14:textId="77777777" w:rsidR="00102379" w:rsidRPr="00293054" w:rsidRDefault="00102379" w:rsidP="008D2784">
            <w:pPr>
              <w:pStyle w:val="a4"/>
              <w:ind w:hanging="2"/>
              <w:rPr>
                <w:sz w:val="20"/>
                <w:szCs w:val="20"/>
                <w:lang w:val="uk-UA"/>
              </w:rPr>
            </w:pPr>
          </w:p>
        </w:tc>
        <w:tc>
          <w:tcPr>
            <w:tcW w:w="1134" w:type="dxa"/>
            <w:tcBorders>
              <w:top w:val="single" w:sz="4" w:space="0" w:color="000000"/>
              <w:bottom w:val="single" w:sz="4" w:space="0" w:color="000000"/>
            </w:tcBorders>
            <w:shd w:val="clear" w:color="auto" w:fill="F2F2F2" w:themeFill="background1" w:themeFillShade="F2"/>
            <w:vAlign w:val="center"/>
          </w:tcPr>
          <w:p w14:paraId="09440DDC" w14:textId="77777777" w:rsidR="00102379" w:rsidRPr="00293054" w:rsidRDefault="00102379" w:rsidP="008D2784">
            <w:pPr>
              <w:pStyle w:val="a4"/>
              <w:ind w:hanging="2"/>
              <w:jc w:val="center"/>
              <w:rPr>
                <w:sz w:val="20"/>
                <w:szCs w:val="20"/>
                <w:lang w:val="uk-UA"/>
              </w:rPr>
            </w:pPr>
            <w:r w:rsidRPr="00293054">
              <w:rPr>
                <w:sz w:val="20"/>
                <w:szCs w:val="20"/>
                <w:lang w:val="uk-UA"/>
              </w:rPr>
              <w:t>2023</w:t>
            </w:r>
          </w:p>
        </w:tc>
        <w:tc>
          <w:tcPr>
            <w:tcW w:w="993" w:type="dxa"/>
            <w:tcBorders>
              <w:top w:val="single" w:sz="4" w:space="0" w:color="000000"/>
              <w:bottom w:val="single" w:sz="4" w:space="0" w:color="000000"/>
            </w:tcBorders>
            <w:shd w:val="clear" w:color="auto" w:fill="F2F2F2" w:themeFill="background1" w:themeFillShade="F2"/>
            <w:vAlign w:val="center"/>
          </w:tcPr>
          <w:p w14:paraId="12D471D0" w14:textId="77777777" w:rsidR="00102379" w:rsidRPr="00293054" w:rsidRDefault="00102379" w:rsidP="008D2784">
            <w:pPr>
              <w:pStyle w:val="a4"/>
              <w:ind w:leftChars="-39" w:left="-92" w:right="-93" w:hanging="2"/>
              <w:jc w:val="center"/>
              <w:rPr>
                <w:sz w:val="20"/>
                <w:szCs w:val="20"/>
                <w:lang w:val="uk-UA"/>
              </w:rPr>
            </w:pPr>
            <w:r w:rsidRPr="00293054">
              <w:rPr>
                <w:sz w:val="20"/>
                <w:szCs w:val="20"/>
                <w:lang w:val="uk-UA"/>
              </w:rPr>
              <w:t>2024</w:t>
            </w:r>
          </w:p>
        </w:tc>
        <w:tc>
          <w:tcPr>
            <w:tcW w:w="993" w:type="dxa"/>
            <w:tcBorders>
              <w:top w:val="single" w:sz="4" w:space="0" w:color="000000"/>
              <w:bottom w:val="single" w:sz="4" w:space="0" w:color="000000"/>
              <w:right w:val="single" w:sz="4" w:space="0" w:color="000000"/>
            </w:tcBorders>
            <w:shd w:val="clear" w:color="auto" w:fill="F2F2F2" w:themeFill="background1" w:themeFillShade="F2"/>
            <w:vAlign w:val="center"/>
          </w:tcPr>
          <w:p w14:paraId="7B1EF793" w14:textId="77777777" w:rsidR="00102379" w:rsidRPr="00293054" w:rsidRDefault="00102379" w:rsidP="008D2784">
            <w:pPr>
              <w:pStyle w:val="a4"/>
              <w:ind w:leftChars="-43" w:left="-101" w:right="-108" w:hanging="2"/>
              <w:jc w:val="center"/>
              <w:rPr>
                <w:sz w:val="20"/>
                <w:szCs w:val="20"/>
                <w:lang w:val="uk-UA"/>
              </w:rPr>
            </w:pPr>
            <w:r w:rsidRPr="00293054">
              <w:rPr>
                <w:sz w:val="20"/>
                <w:szCs w:val="20"/>
                <w:lang w:val="uk-UA"/>
              </w:rPr>
              <w:t>2025</w:t>
            </w:r>
          </w:p>
        </w:tc>
        <w:tc>
          <w:tcPr>
            <w:tcW w:w="1135" w:type="dxa"/>
            <w:tcBorders>
              <w:top w:val="single" w:sz="4" w:space="0" w:color="000000"/>
              <w:left w:val="single" w:sz="4" w:space="0" w:color="000000"/>
              <w:bottom w:val="single" w:sz="4" w:space="0" w:color="000000"/>
            </w:tcBorders>
            <w:shd w:val="clear" w:color="auto" w:fill="F2F2F2" w:themeFill="background1" w:themeFillShade="F2"/>
            <w:vAlign w:val="center"/>
          </w:tcPr>
          <w:p w14:paraId="6E0CB963" w14:textId="77777777" w:rsidR="00102379" w:rsidRPr="00293054" w:rsidRDefault="00102379" w:rsidP="008D2784">
            <w:pPr>
              <w:pStyle w:val="a4"/>
              <w:ind w:hanging="2"/>
              <w:jc w:val="center"/>
              <w:rPr>
                <w:sz w:val="20"/>
                <w:szCs w:val="20"/>
                <w:lang w:val="uk-UA"/>
              </w:rPr>
            </w:pPr>
            <w:r w:rsidRPr="00293054">
              <w:rPr>
                <w:sz w:val="20"/>
                <w:szCs w:val="20"/>
                <w:lang w:val="uk-UA"/>
              </w:rPr>
              <w:t>2026</w:t>
            </w:r>
          </w:p>
        </w:tc>
        <w:tc>
          <w:tcPr>
            <w:tcW w:w="1701" w:type="dxa"/>
            <w:shd w:val="clear" w:color="auto" w:fill="F2F2F2" w:themeFill="background1" w:themeFillShade="F2"/>
            <w:vAlign w:val="center"/>
          </w:tcPr>
          <w:p w14:paraId="7930F5E2" w14:textId="77777777" w:rsidR="00102379" w:rsidRPr="00293054" w:rsidRDefault="00102379" w:rsidP="008D2784">
            <w:pPr>
              <w:pStyle w:val="a4"/>
              <w:ind w:hanging="2"/>
              <w:rPr>
                <w:sz w:val="20"/>
                <w:szCs w:val="20"/>
                <w:lang w:val="uk-UA"/>
              </w:rPr>
            </w:pPr>
          </w:p>
        </w:tc>
      </w:tr>
      <w:tr w:rsidR="00102379" w:rsidRPr="00293054" w14:paraId="5C10C9F4" w14:textId="77777777" w:rsidTr="008D2784">
        <w:trPr>
          <w:trHeight w:val="70"/>
          <w:tblHeader/>
          <w:jc w:val="center"/>
        </w:trPr>
        <w:tc>
          <w:tcPr>
            <w:tcW w:w="699" w:type="dxa"/>
            <w:shd w:val="clear" w:color="auto" w:fill="auto"/>
          </w:tcPr>
          <w:p w14:paraId="088F77A3" w14:textId="77777777" w:rsidR="00102379" w:rsidRPr="00293054" w:rsidRDefault="00102379" w:rsidP="008D2784">
            <w:pPr>
              <w:pStyle w:val="a4"/>
              <w:ind w:leftChars="-40" w:left="-94" w:right="-107" w:hanging="2"/>
              <w:jc w:val="center"/>
              <w:rPr>
                <w:lang w:val="uk-UA"/>
              </w:rPr>
            </w:pPr>
            <w:r w:rsidRPr="00293054">
              <w:rPr>
                <w:sz w:val="20"/>
                <w:szCs w:val="20"/>
                <w:lang w:val="uk-UA"/>
              </w:rPr>
              <w:t>1</w:t>
            </w:r>
          </w:p>
        </w:tc>
        <w:tc>
          <w:tcPr>
            <w:tcW w:w="1135" w:type="dxa"/>
            <w:tcBorders>
              <w:top w:val="single" w:sz="4" w:space="0" w:color="auto"/>
              <w:left w:val="single" w:sz="4" w:space="0" w:color="auto"/>
              <w:bottom w:val="single" w:sz="4" w:space="0" w:color="auto"/>
              <w:right w:val="single" w:sz="4" w:space="0" w:color="auto"/>
            </w:tcBorders>
          </w:tcPr>
          <w:p w14:paraId="02ED5B9F" w14:textId="77777777" w:rsidR="00102379" w:rsidRPr="00293054" w:rsidRDefault="00102379" w:rsidP="008D2784">
            <w:pPr>
              <w:pStyle w:val="a4"/>
              <w:ind w:hanging="2"/>
              <w:jc w:val="center"/>
              <w:rPr>
                <w:sz w:val="20"/>
                <w:szCs w:val="20"/>
                <w:lang w:val="uk-UA"/>
              </w:rPr>
            </w:pPr>
            <w:r w:rsidRPr="00293054">
              <w:rPr>
                <w:sz w:val="20"/>
                <w:szCs w:val="20"/>
                <w:lang w:val="uk-UA"/>
              </w:rPr>
              <w:t>2</w:t>
            </w:r>
          </w:p>
        </w:tc>
        <w:tc>
          <w:tcPr>
            <w:tcW w:w="2978" w:type="dxa"/>
            <w:tcBorders>
              <w:top w:val="single" w:sz="4" w:space="0" w:color="auto"/>
              <w:left w:val="single" w:sz="4" w:space="0" w:color="auto"/>
              <w:bottom w:val="single" w:sz="4" w:space="0" w:color="auto"/>
            </w:tcBorders>
          </w:tcPr>
          <w:p w14:paraId="66E0871A" w14:textId="77777777" w:rsidR="00102379" w:rsidRPr="00293054" w:rsidRDefault="00102379" w:rsidP="008D2784">
            <w:pPr>
              <w:pStyle w:val="a4"/>
              <w:jc w:val="center"/>
              <w:rPr>
                <w:sz w:val="20"/>
                <w:szCs w:val="20"/>
                <w:lang w:val="uk-UA"/>
              </w:rPr>
            </w:pPr>
            <w:r w:rsidRPr="00293054">
              <w:rPr>
                <w:sz w:val="20"/>
                <w:szCs w:val="20"/>
                <w:lang w:val="uk-UA"/>
              </w:rPr>
              <w:t>3</w:t>
            </w:r>
          </w:p>
        </w:tc>
        <w:tc>
          <w:tcPr>
            <w:tcW w:w="1275" w:type="dxa"/>
            <w:shd w:val="clear" w:color="auto" w:fill="auto"/>
          </w:tcPr>
          <w:p w14:paraId="4EABCDF5" w14:textId="77777777" w:rsidR="00102379" w:rsidRPr="00293054" w:rsidRDefault="00102379" w:rsidP="008D2784">
            <w:pPr>
              <w:pStyle w:val="a4"/>
              <w:ind w:hanging="2"/>
              <w:jc w:val="center"/>
              <w:rPr>
                <w:lang w:val="uk-UA"/>
              </w:rPr>
            </w:pPr>
            <w:r w:rsidRPr="00293054">
              <w:rPr>
                <w:sz w:val="20"/>
                <w:szCs w:val="20"/>
                <w:lang w:val="uk-UA"/>
              </w:rPr>
              <w:t>4</w:t>
            </w:r>
          </w:p>
        </w:tc>
        <w:tc>
          <w:tcPr>
            <w:tcW w:w="1560" w:type="dxa"/>
            <w:shd w:val="clear" w:color="auto" w:fill="auto"/>
          </w:tcPr>
          <w:p w14:paraId="300914DC" w14:textId="77777777" w:rsidR="00102379" w:rsidRPr="00293054" w:rsidRDefault="00102379" w:rsidP="008D2784">
            <w:pPr>
              <w:pStyle w:val="a4"/>
              <w:ind w:hanging="2"/>
              <w:jc w:val="center"/>
              <w:rPr>
                <w:sz w:val="20"/>
                <w:szCs w:val="20"/>
                <w:lang w:val="uk-UA"/>
              </w:rPr>
            </w:pPr>
            <w:r w:rsidRPr="00293054">
              <w:rPr>
                <w:sz w:val="20"/>
                <w:szCs w:val="20"/>
                <w:lang w:val="uk-UA"/>
              </w:rPr>
              <w:t>5</w:t>
            </w:r>
          </w:p>
        </w:tc>
        <w:tc>
          <w:tcPr>
            <w:tcW w:w="1134" w:type="dxa"/>
            <w:shd w:val="clear" w:color="auto" w:fill="auto"/>
          </w:tcPr>
          <w:p w14:paraId="67720221" w14:textId="77777777" w:rsidR="00102379" w:rsidRPr="00293054" w:rsidRDefault="00102379" w:rsidP="008D2784">
            <w:pPr>
              <w:pStyle w:val="a4"/>
              <w:ind w:hanging="2"/>
              <w:jc w:val="center"/>
              <w:rPr>
                <w:lang w:val="uk-UA"/>
              </w:rPr>
            </w:pPr>
            <w:r w:rsidRPr="00293054">
              <w:rPr>
                <w:sz w:val="20"/>
                <w:szCs w:val="20"/>
                <w:lang w:val="uk-UA"/>
              </w:rPr>
              <w:t>6</w:t>
            </w:r>
          </w:p>
        </w:tc>
        <w:tc>
          <w:tcPr>
            <w:tcW w:w="1134" w:type="dxa"/>
          </w:tcPr>
          <w:p w14:paraId="1BC88D66" w14:textId="77777777" w:rsidR="00102379" w:rsidRPr="00293054" w:rsidRDefault="00102379" w:rsidP="008D2784">
            <w:pPr>
              <w:pStyle w:val="a4"/>
              <w:ind w:hanging="2"/>
              <w:jc w:val="center"/>
              <w:rPr>
                <w:sz w:val="20"/>
                <w:szCs w:val="20"/>
                <w:highlight w:val="cyan"/>
                <w:lang w:val="uk-UA"/>
              </w:rPr>
            </w:pPr>
            <w:r w:rsidRPr="00293054">
              <w:rPr>
                <w:sz w:val="20"/>
                <w:szCs w:val="20"/>
                <w:lang w:val="uk-UA"/>
              </w:rPr>
              <w:t>7</w:t>
            </w:r>
          </w:p>
        </w:tc>
        <w:tc>
          <w:tcPr>
            <w:tcW w:w="1134" w:type="dxa"/>
          </w:tcPr>
          <w:p w14:paraId="77E53A9F" w14:textId="77777777" w:rsidR="00102379" w:rsidRPr="00293054" w:rsidRDefault="00102379" w:rsidP="008D2784">
            <w:pPr>
              <w:pStyle w:val="a4"/>
              <w:ind w:hanging="2"/>
              <w:jc w:val="center"/>
              <w:rPr>
                <w:lang w:val="uk-UA"/>
              </w:rPr>
            </w:pPr>
            <w:r w:rsidRPr="00293054">
              <w:rPr>
                <w:sz w:val="20"/>
                <w:szCs w:val="20"/>
                <w:lang w:val="uk-UA"/>
              </w:rPr>
              <w:t>8</w:t>
            </w:r>
          </w:p>
        </w:tc>
        <w:tc>
          <w:tcPr>
            <w:tcW w:w="993" w:type="dxa"/>
          </w:tcPr>
          <w:p w14:paraId="3006EB49" w14:textId="77777777" w:rsidR="00102379" w:rsidRPr="00293054" w:rsidRDefault="00102379" w:rsidP="008D2784">
            <w:pPr>
              <w:pStyle w:val="a4"/>
              <w:ind w:leftChars="-39" w:left="-92" w:right="-93" w:hanging="2"/>
              <w:jc w:val="center"/>
              <w:rPr>
                <w:sz w:val="20"/>
                <w:szCs w:val="20"/>
                <w:lang w:val="uk-UA"/>
              </w:rPr>
            </w:pPr>
            <w:r w:rsidRPr="00293054">
              <w:rPr>
                <w:sz w:val="20"/>
                <w:szCs w:val="20"/>
                <w:lang w:val="uk-UA"/>
              </w:rPr>
              <w:t>9</w:t>
            </w:r>
          </w:p>
        </w:tc>
        <w:tc>
          <w:tcPr>
            <w:tcW w:w="993" w:type="dxa"/>
            <w:tcBorders>
              <w:right w:val="single" w:sz="4" w:space="0" w:color="000000"/>
            </w:tcBorders>
          </w:tcPr>
          <w:p w14:paraId="147D1D5F" w14:textId="77777777" w:rsidR="00102379" w:rsidRPr="00293054" w:rsidRDefault="00102379" w:rsidP="008D2784">
            <w:pPr>
              <w:pStyle w:val="a4"/>
              <w:ind w:leftChars="-43" w:left="-101" w:right="-108" w:hanging="2"/>
              <w:jc w:val="center"/>
              <w:rPr>
                <w:sz w:val="20"/>
                <w:szCs w:val="20"/>
                <w:highlight w:val="cyan"/>
                <w:lang w:val="uk-UA"/>
              </w:rPr>
            </w:pPr>
            <w:r w:rsidRPr="00293054">
              <w:rPr>
                <w:sz w:val="20"/>
                <w:szCs w:val="20"/>
                <w:lang w:val="uk-UA"/>
              </w:rPr>
              <w:t>10</w:t>
            </w:r>
          </w:p>
        </w:tc>
        <w:tc>
          <w:tcPr>
            <w:tcW w:w="1135" w:type="dxa"/>
            <w:tcBorders>
              <w:left w:val="single" w:sz="4" w:space="0" w:color="000000"/>
            </w:tcBorders>
          </w:tcPr>
          <w:p w14:paraId="1EDC94CA" w14:textId="77777777" w:rsidR="00102379" w:rsidRPr="00293054" w:rsidRDefault="00102379" w:rsidP="008D2784">
            <w:pPr>
              <w:pStyle w:val="a4"/>
              <w:ind w:hanging="2"/>
              <w:jc w:val="center"/>
              <w:rPr>
                <w:sz w:val="20"/>
                <w:szCs w:val="20"/>
                <w:highlight w:val="cyan"/>
                <w:lang w:val="uk-UA"/>
              </w:rPr>
            </w:pPr>
            <w:r w:rsidRPr="00293054">
              <w:rPr>
                <w:sz w:val="20"/>
                <w:szCs w:val="20"/>
                <w:lang w:val="uk-UA"/>
              </w:rPr>
              <w:t>11</w:t>
            </w:r>
          </w:p>
        </w:tc>
        <w:tc>
          <w:tcPr>
            <w:tcW w:w="1701" w:type="dxa"/>
            <w:shd w:val="clear" w:color="auto" w:fill="auto"/>
          </w:tcPr>
          <w:p w14:paraId="0F44C39B" w14:textId="77777777" w:rsidR="00102379" w:rsidRPr="00293054" w:rsidRDefault="00102379" w:rsidP="008D2784">
            <w:pPr>
              <w:pStyle w:val="a4"/>
              <w:ind w:hanging="2"/>
              <w:jc w:val="center"/>
              <w:rPr>
                <w:sz w:val="20"/>
                <w:szCs w:val="20"/>
                <w:lang w:val="uk-UA"/>
              </w:rPr>
            </w:pPr>
            <w:r w:rsidRPr="00293054">
              <w:rPr>
                <w:sz w:val="20"/>
                <w:szCs w:val="20"/>
                <w:lang w:val="uk-UA"/>
              </w:rPr>
              <w:t>12</w:t>
            </w:r>
          </w:p>
        </w:tc>
      </w:tr>
      <w:tr w:rsidR="00102379" w:rsidRPr="00293054" w14:paraId="6B40BF02" w14:textId="77777777" w:rsidTr="008D2784">
        <w:trPr>
          <w:trHeight w:val="2900"/>
          <w:jc w:val="center"/>
        </w:trPr>
        <w:tc>
          <w:tcPr>
            <w:tcW w:w="699" w:type="dxa"/>
            <w:shd w:val="clear" w:color="auto" w:fill="auto"/>
          </w:tcPr>
          <w:p w14:paraId="0B207BC5" w14:textId="77777777" w:rsidR="00102379" w:rsidRPr="002A78FD" w:rsidRDefault="00102379" w:rsidP="008D2784">
            <w:pPr>
              <w:pStyle w:val="a4"/>
              <w:ind w:leftChars="-40" w:left="-94" w:right="-107" w:hanging="2"/>
              <w:jc w:val="center"/>
              <w:rPr>
                <w:b/>
                <w:sz w:val="20"/>
                <w:szCs w:val="20"/>
                <w:lang w:val="uk-UA"/>
              </w:rPr>
            </w:pPr>
            <w:r w:rsidRPr="00D46F6E">
              <w:rPr>
                <w:b/>
                <w:sz w:val="20"/>
                <w:szCs w:val="20"/>
                <w:lang w:val="uk-UA"/>
              </w:rPr>
              <w:t>7.3</w:t>
            </w:r>
          </w:p>
        </w:tc>
        <w:tc>
          <w:tcPr>
            <w:tcW w:w="4113" w:type="dxa"/>
            <w:gridSpan w:val="2"/>
            <w:tcBorders>
              <w:top w:val="single" w:sz="4" w:space="0" w:color="auto"/>
              <w:left w:val="single" w:sz="4" w:space="0" w:color="auto"/>
              <w:bottom w:val="single" w:sz="4" w:space="0" w:color="auto"/>
            </w:tcBorders>
          </w:tcPr>
          <w:p w14:paraId="7838FE25" w14:textId="77777777" w:rsidR="00102379" w:rsidRPr="00D46F6E" w:rsidRDefault="00102379" w:rsidP="008D2784">
            <w:pPr>
              <w:ind w:hanging="2"/>
              <w:rPr>
                <w:b/>
                <w:sz w:val="20"/>
                <w:szCs w:val="20"/>
                <w:lang w:val="uk-UA" w:eastAsia="uk-UA"/>
              </w:rPr>
            </w:pPr>
            <w:r w:rsidRPr="00D46F6E">
              <w:rPr>
                <w:b/>
                <w:sz w:val="20"/>
                <w:szCs w:val="20"/>
                <w:lang w:val="uk-UA" w:eastAsia="uk-UA"/>
              </w:rPr>
              <w:t>Підтримання сприятливого морально-психологічного стану Захисників та Захисниць України, членів їх родин та родин загиблих (померлих), безвісти зниклих за особливих обставин Захисників та Захисниць України шляхом допомоги в реалізації пільг та соціальних гарантій, вирішенні соціально-побутових питань, забезпеченні якісної психологічної та правової допомоги,</w:t>
            </w:r>
          </w:p>
          <w:p w14:paraId="3D7AB984" w14:textId="77777777" w:rsidR="00102379" w:rsidRPr="002A78FD" w:rsidRDefault="00102379" w:rsidP="008D2784">
            <w:pPr>
              <w:pStyle w:val="a4"/>
              <w:ind w:hanging="2"/>
              <w:rPr>
                <w:sz w:val="20"/>
                <w:szCs w:val="20"/>
                <w:lang w:val="uk-UA"/>
              </w:rPr>
            </w:pPr>
            <w:r w:rsidRPr="00D46F6E">
              <w:rPr>
                <w:b/>
                <w:sz w:val="20"/>
                <w:szCs w:val="20"/>
                <w:lang w:val="uk-UA"/>
              </w:rPr>
              <w:t>залученні до культурологічних заходів, які проводяться у громаді</w:t>
            </w:r>
          </w:p>
        </w:tc>
        <w:tc>
          <w:tcPr>
            <w:tcW w:w="1275" w:type="dxa"/>
            <w:shd w:val="clear" w:color="auto" w:fill="auto"/>
          </w:tcPr>
          <w:p w14:paraId="282BE255" w14:textId="77777777" w:rsidR="00102379" w:rsidRPr="002A78FD" w:rsidRDefault="00102379" w:rsidP="008D2784">
            <w:pPr>
              <w:pStyle w:val="a4"/>
              <w:ind w:hanging="2"/>
              <w:jc w:val="center"/>
              <w:rPr>
                <w:sz w:val="20"/>
                <w:szCs w:val="20"/>
                <w:lang w:val="uk-UA"/>
              </w:rPr>
            </w:pPr>
          </w:p>
        </w:tc>
        <w:tc>
          <w:tcPr>
            <w:tcW w:w="1560" w:type="dxa"/>
            <w:shd w:val="clear" w:color="auto" w:fill="auto"/>
          </w:tcPr>
          <w:p w14:paraId="3696A781" w14:textId="77777777" w:rsidR="00102379" w:rsidRPr="00807379" w:rsidRDefault="00102379" w:rsidP="008D2784">
            <w:pPr>
              <w:pStyle w:val="a4"/>
              <w:ind w:hanging="2"/>
              <w:jc w:val="center"/>
              <w:rPr>
                <w:sz w:val="20"/>
                <w:szCs w:val="20"/>
                <w:lang w:val="uk-UA"/>
              </w:rPr>
            </w:pPr>
          </w:p>
        </w:tc>
        <w:tc>
          <w:tcPr>
            <w:tcW w:w="1134" w:type="dxa"/>
            <w:shd w:val="clear" w:color="auto" w:fill="auto"/>
          </w:tcPr>
          <w:p w14:paraId="4CA4C46C" w14:textId="77777777" w:rsidR="00102379" w:rsidRPr="00807379" w:rsidRDefault="00102379" w:rsidP="008D2784">
            <w:pPr>
              <w:pStyle w:val="a4"/>
              <w:ind w:hanging="2"/>
              <w:jc w:val="center"/>
              <w:rPr>
                <w:sz w:val="20"/>
                <w:szCs w:val="20"/>
                <w:lang w:val="uk-UA"/>
              </w:rPr>
            </w:pPr>
          </w:p>
        </w:tc>
        <w:tc>
          <w:tcPr>
            <w:tcW w:w="1134" w:type="dxa"/>
            <w:vAlign w:val="center"/>
          </w:tcPr>
          <w:p w14:paraId="681044CA" w14:textId="77777777" w:rsidR="00102379" w:rsidRPr="00807379" w:rsidRDefault="00102379" w:rsidP="008D2784">
            <w:pPr>
              <w:pStyle w:val="a4"/>
              <w:ind w:hanging="2"/>
              <w:jc w:val="center"/>
              <w:rPr>
                <w:color w:val="FF0000"/>
                <w:sz w:val="20"/>
                <w:szCs w:val="20"/>
                <w:lang w:val="uk-UA"/>
              </w:rPr>
            </w:pPr>
            <w:r w:rsidRPr="00807379">
              <w:rPr>
                <w:b/>
                <w:sz w:val="20"/>
                <w:szCs w:val="20"/>
                <w:lang w:val="uk-UA"/>
              </w:rPr>
              <w:t>55 559,360</w:t>
            </w:r>
          </w:p>
        </w:tc>
        <w:tc>
          <w:tcPr>
            <w:tcW w:w="1134" w:type="dxa"/>
            <w:vAlign w:val="center"/>
          </w:tcPr>
          <w:p w14:paraId="532BE641" w14:textId="77777777" w:rsidR="00102379" w:rsidRPr="00807379" w:rsidRDefault="00102379" w:rsidP="008D2784">
            <w:pPr>
              <w:pStyle w:val="a4"/>
              <w:ind w:hanging="2"/>
              <w:jc w:val="center"/>
              <w:rPr>
                <w:sz w:val="20"/>
                <w:szCs w:val="20"/>
                <w:lang w:val="uk-UA"/>
              </w:rPr>
            </w:pPr>
          </w:p>
        </w:tc>
        <w:tc>
          <w:tcPr>
            <w:tcW w:w="993" w:type="dxa"/>
            <w:vAlign w:val="center"/>
          </w:tcPr>
          <w:p w14:paraId="562D2287" w14:textId="77777777" w:rsidR="00102379" w:rsidRPr="00807379" w:rsidRDefault="00102379" w:rsidP="008D2784">
            <w:pPr>
              <w:pStyle w:val="a4"/>
              <w:ind w:leftChars="-39" w:left="-92" w:right="-93" w:hanging="2"/>
              <w:jc w:val="center"/>
              <w:rPr>
                <w:sz w:val="20"/>
                <w:szCs w:val="20"/>
                <w:lang w:val="uk-UA"/>
              </w:rPr>
            </w:pPr>
            <w:r w:rsidRPr="00807379">
              <w:rPr>
                <w:b/>
                <w:sz w:val="20"/>
                <w:szCs w:val="20"/>
                <w:lang w:val="uk-UA"/>
              </w:rPr>
              <w:t>350,000</w:t>
            </w:r>
          </w:p>
        </w:tc>
        <w:tc>
          <w:tcPr>
            <w:tcW w:w="993" w:type="dxa"/>
            <w:tcBorders>
              <w:right w:val="single" w:sz="4" w:space="0" w:color="000000"/>
            </w:tcBorders>
            <w:vAlign w:val="center"/>
          </w:tcPr>
          <w:p w14:paraId="1C9289DC" w14:textId="77777777" w:rsidR="00102379" w:rsidRPr="00807379" w:rsidRDefault="00102379" w:rsidP="008D2784">
            <w:pPr>
              <w:pStyle w:val="a4"/>
              <w:ind w:leftChars="-43" w:left="-101" w:right="-108" w:hanging="2"/>
              <w:jc w:val="center"/>
              <w:rPr>
                <w:color w:val="FF0000"/>
                <w:sz w:val="20"/>
                <w:szCs w:val="20"/>
                <w:lang w:val="uk-UA"/>
              </w:rPr>
            </w:pPr>
            <w:r w:rsidRPr="00807379">
              <w:rPr>
                <w:b/>
                <w:sz w:val="20"/>
                <w:szCs w:val="20"/>
                <w:lang w:val="uk-UA"/>
              </w:rPr>
              <w:t>29 929,680</w:t>
            </w:r>
          </w:p>
        </w:tc>
        <w:tc>
          <w:tcPr>
            <w:tcW w:w="1135" w:type="dxa"/>
            <w:tcBorders>
              <w:left w:val="single" w:sz="4" w:space="0" w:color="000000"/>
            </w:tcBorders>
            <w:vAlign w:val="center"/>
          </w:tcPr>
          <w:p w14:paraId="3CBF7737" w14:textId="77777777" w:rsidR="00102379" w:rsidRPr="00807379" w:rsidRDefault="00102379" w:rsidP="008D2784">
            <w:pPr>
              <w:pStyle w:val="a4"/>
              <w:ind w:hanging="2"/>
              <w:jc w:val="center"/>
              <w:rPr>
                <w:sz w:val="20"/>
                <w:szCs w:val="20"/>
                <w:lang w:val="uk-UA"/>
              </w:rPr>
            </w:pPr>
            <w:r w:rsidRPr="00807379">
              <w:rPr>
                <w:b/>
                <w:sz w:val="20"/>
                <w:szCs w:val="20"/>
                <w:lang w:val="uk-UA"/>
              </w:rPr>
              <w:t>25 279,680</w:t>
            </w:r>
          </w:p>
        </w:tc>
        <w:tc>
          <w:tcPr>
            <w:tcW w:w="1701" w:type="dxa"/>
            <w:shd w:val="clear" w:color="auto" w:fill="auto"/>
          </w:tcPr>
          <w:p w14:paraId="184D5EF6" w14:textId="77777777" w:rsidR="00102379" w:rsidRPr="002A78FD" w:rsidRDefault="00102379" w:rsidP="008D2784">
            <w:pPr>
              <w:pStyle w:val="a4"/>
              <w:ind w:hanging="2"/>
              <w:jc w:val="center"/>
              <w:rPr>
                <w:sz w:val="20"/>
                <w:szCs w:val="20"/>
                <w:lang w:val="uk-UA"/>
              </w:rPr>
            </w:pPr>
          </w:p>
        </w:tc>
      </w:tr>
      <w:tr w:rsidR="00102379" w:rsidRPr="00A4556C" w14:paraId="16184B89" w14:textId="77777777" w:rsidTr="008D2784">
        <w:trPr>
          <w:trHeight w:val="357"/>
          <w:jc w:val="center"/>
        </w:trPr>
        <w:tc>
          <w:tcPr>
            <w:tcW w:w="699" w:type="dxa"/>
            <w:shd w:val="clear" w:color="auto" w:fill="auto"/>
          </w:tcPr>
          <w:p w14:paraId="2DECA00C" w14:textId="77777777" w:rsidR="00102379" w:rsidRPr="002A78FD" w:rsidRDefault="00102379" w:rsidP="008D2784">
            <w:pPr>
              <w:pStyle w:val="a4"/>
              <w:ind w:leftChars="-40" w:left="-94" w:right="-107" w:hanging="2"/>
              <w:jc w:val="center"/>
              <w:rPr>
                <w:sz w:val="20"/>
                <w:szCs w:val="20"/>
                <w:lang w:val="uk-UA"/>
              </w:rPr>
            </w:pPr>
            <w:r w:rsidRPr="00D46F6E">
              <w:rPr>
                <w:sz w:val="20"/>
                <w:szCs w:val="20"/>
                <w:lang w:val="uk-UA"/>
              </w:rPr>
              <w:t>7.3.13</w:t>
            </w:r>
          </w:p>
        </w:tc>
        <w:tc>
          <w:tcPr>
            <w:tcW w:w="1135" w:type="dxa"/>
            <w:shd w:val="clear" w:color="auto" w:fill="auto"/>
          </w:tcPr>
          <w:p w14:paraId="69C4AA9F" w14:textId="77777777" w:rsidR="00102379" w:rsidRPr="002A78FD" w:rsidRDefault="00102379" w:rsidP="008D2784">
            <w:pPr>
              <w:pStyle w:val="a4"/>
              <w:ind w:hanging="2"/>
              <w:jc w:val="both"/>
              <w:rPr>
                <w:sz w:val="20"/>
                <w:szCs w:val="20"/>
                <w:lang w:val="uk-UA"/>
              </w:rPr>
            </w:pPr>
          </w:p>
        </w:tc>
        <w:tc>
          <w:tcPr>
            <w:tcW w:w="2978" w:type="dxa"/>
            <w:shd w:val="clear" w:color="auto" w:fill="auto"/>
          </w:tcPr>
          <w:p w14:paraId="38D293CB" w14:textId="77777777" w:rsidR="00102379" w:rsidRPr="00807379" w:rsidRDefault="00102379" w:rsidP="008D2784">
            <w:pPr>
              <w:ind w:hanging="2"/>
              <w:jc w:val="both"/>
              <w:rPr>
                <w:sz w:val="20"/>
                <w:szCs w:val="20"/>
                <w:lang w:val="uk-UA" w:eastAsia="uk-UA"/>
              </w:rPr>
            </w:pPr>
            <w:r w:rsidRPr="00807379">
              <w:rPr>
                <w:sz w:val="20"/>
                <w:szCs w:val="20"/>
                <w:lang w:val="uk-UA" w:eastAsia="uk-UA"/>
              </w:rPr>
              <w:t>Надання допомоги на поховання загиблих (померлих) внаслідок військової агресії російської федерації проти України в розмірі 25 000 грн. за одне поховання:</w:t>
            </w:r>
          </w:p>
          <w:p w14:paraId="017C9A28" w14:textId="77777777" w:rsidR="00102379" w:rsidRPr="00807379" w:rsidRDefault="00102379" w:rsidP="008D2784">
            <w:pPr>
              <w:ind w:hanging="2"/>
              <w:jc w:val="both"/>
              <w:rPr>
                <w:sz w:val="20"/>
                <w:szCs w:val="20"/>
                <w:lang w:val="uk-UA" w:eastAsia="uk-UA"/>
              </w:rPr>
            </w:pPr>
            <w:r w:rsidRPr="00807379">
              <w:rPr>
                <w:sz w:val="20"/>
                <w:szCs w:val="20"/>
                <w:lang w:val="uk-UA" w:eastAsia="uk-UA"/>
              </w:rPr>
              <w:t xml:space="preserve"> -</w:t>
            </w:r>
            <w:r w:rsidRPr="00807379">
              <w:rPr>
                <w:b/>
                <w:sz w:val="20"/>
                <w:szCs w:val="20"/>
                <w:lang w:val="uk-UA" w:eastAsia="uk-UA"/>
              </w:rPr>
              <w:t> </w:t>
            </w:r>
            <w:r w:rsidRPr="00807379">
              <w:rPr>
                <w:sz w:val="20"/>
                <w:szCs w:val="20"/>
                <w:lang w:val="uk-UA" w:eastAsia="uk-UA"/>
              </w:rPr>
              <w:t xml:space="preserve">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w:t>
            </w:r>
            <w:r w:rsidRPr="00807379">
              <w:rPr>
                <w:sz w:val="20"/>
                <w:szCs w:val="20"/>
                <w:lang w:val="uk-UA" w:eastAsia="uk-UA"/>
              </w:rPr>
              <w:lastRenderedPageBreak/>
              <w:t>добровольців Сил територіальної оборони Збройних Сил України;</w:t>
            </w:r>
          </w:p>
          <w:p w14:paraId="2432A7FB" w14:textId="77777777" w:rsidR="00102379" w:rsidRPr="00807379" w:rsidRDefault="00102379" w:rsidP="008D2784">
            <w:pPr>
              <w:ind w:hanging="2"/>
              <w:jc w:val="both"/>
              <w:rPr>
                <w:sz w:val="20"/>
                <w:szCs w:val="20"/>
                <w:lang w:val="uk-UA" w:eastAsia="uk-UA"/>
              </w:rPr>
            </w:pPr>
            <w:r w:rsidRPr="00807379">
              <w:rPr>
                <w:sz w:val="20"/>
                <w:szCs w:val="20"/>
                <w:lang w:val="uk-UA" w:eastAsia="uk-UA"/>
              </w:rPr>
              <w:t xml:space="preserve">  - осіб, які виконували службовий обов’язок по 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w:t>
            </w:r>
          </w:p>
          <w:p w14:paraId="46630B8C" w14:textId="77777777" w:rsidR="00102379" w:rsidRPr="00807379" w:rsidRDefault="00102379" w:rsidP="008D2784">
            <w:pPr>
              <w:pStyle w:val="a4"/>
              <w:ind w:left="6"/>
              <w:jc w:val="both"/>
              <w:rPr>
                <w:sz w:val="20"/>
                <w:szCs w:val="20"/>
                <w:lang w:val="uk-UA"/>
              </w:rPr>
            </w:pPr>
            <w:r w:rsidRPr="00807379">
              <w:rPr>
                <w:sz w:val="20"/>
                <w:szCs w:val="20"/>
                <w:lang w:val="uk-UA"/>
              </w:rPr>
              <w:t xml:space="preserve"> -</w:t>
            </w:r>
            <w:r w:rsidRPr="00807379">
              <w:rPr>
                <w:b/>
                <w:sz w:val="20"/>
                <w:szCs w:val="20"/>
                <w:lang w:val="uk-UA"/>
              </w:rPr>
              <w:t> </w:t>
            </w:r>
            <w:r w:rsidRPr="00807379">
              <w:rPr>
                <w:sz w:val="20"/>
                <w:szCs w:val="20"/>
                <w:lang w:val="uk-UA"/>
              </w:rPr>
              <w:t>цивільних осіб, які загинули (померли) внаслідок ракетних ударів по інфраструктурі та житловим об’єктам Вінницької міської територіальної громади під час військової агресії російської федерації проти України</w:t>
            </w:r>
          </w:p>
        </w:tc>
        <w:tc>
          <w:tcPr>
            <w:tcW w:w="1275" w:type="dxa"/>
            <w:shd w:val="clear" w:color="auto" w:fill="auto"/>
          </w:tcPr>
          <w:p w14:paraId="60BEC426" w14:textId="77777777" w:rsidR="00102379" w:rsidRPr="00807379" w:rsidRDefault="00102379" w:rsidP="008D2784">
            <w:pPr>
              <w:pStyle w:val="a4"/>
              <w:ind w:hanging="2"/>
              <w:jc w:val="center"/>
              <w:rPr>
                <w:sz w:val="20"/>
                <w:szCs w:val="20"/>
                <w:lang w:val="uk-UA"/>
              </w:rPr>
            </w:pPr>
            <w:r w:rsidRPr="00807379">
              <w:rPr>
                <w:sz w:val="20"/>
                <w:szCs w:val="20"/>
                <w:lang w:val="uk-UA"/>
              </w:rPr>
              <w:lastRenderedPageBreak/>
              <w:t>2025 рік</w:t>
            </w:r>
          </w:p>
        </w:tc>
        <w:tc>
          <w:tcPr>
            <w:tcW w:w="1560" w:type="dxa"/>
            <w:tcBorders>
              <w:top w:val="single" w:sz="4" w:space="0" w:color="auto"/>
              <w:left w:val="single" w:sz="4" w:space="0" w:color="auto"/>
              <w:bottom w:val="single" w:sz="4" w:space="0" w:color="auto"/>
              <w:right w:val="single" w:sz="4" w:space="0" w:color="auto"/>
            </w:tcBorders>
          </w:tcPr>
          <w:p w14:paraId="1177D680" w14:textId="77777777" w:rsidR="00102379" w:rsidRPr="00807379" w:rsidRDefault="00102379" w:rsidP="008D2784">
            <w:pPr>
              <w:pStyle w:val="a4"/>
              <w:ind w:hanging="2"/>
              <w:jc w:val="center"/>
              <w:rPr>
                <w:sz w:val="20"/>
                <w:szCs w:val="20"/>
                <w:lang w:val="uk-UA"/>
              </w:rPr>
            </w:pPr>
            <w:r w:rsidRPr="00807379">
              <w:rPr>
                <w:sz w:val="20"/>
                <w:szCs w:val="20"/>
                <w:lang w:val="uk-UA"/>
              </w:rPr>
              <w:t>Департамент соціальної політики міської ради</w:t>
            </w:r>
          </w:p>
        </w:tc>
        <w:tc>
          <w:tcPr>
            <w:tcW w:w="1134" w:type="dxa"/>
            <w:tcBorders>
              <w:top w:val="single" w:sz="4" w:space="0" w:color="auto"/>
              <w:left w:val="single" w:sz="4" w:space="0" w:color="auto"/>
              <w:bottom w:val="single" w:sz="4" w:space="0" w:color="auto"/>
              <w:right w:val="single" w:sz="4" w:space="0" w:color="auto"/>
            </w:tcBorders>
          </w:tcPr>
          <w:p w14:paraId="3D6CA72B" w14:textId="77777777" w:rsidR="00102379" w:rsidRPr="00807379" w:rsidRDefault="00102379" w:rsidP="008D2784">
            <w:pPr>
              <w:pStyle w:val="a4"/>
              <w:ind w:leftChars="-48" w:left="-113" w:right="-104" w:hanging="2"/>
              <w:jc w:val="center"/>
              <w:rPr>
                <w:sz w:val="20"/>
                <w:szCs w:val="20"/>
                <w:lang w:val="uk-UA"/>
              </w:rPr>
            </w:pPr>
            <w:r w:rsidRPr="00807379">
              <w:rPr>
                <w:sz w:val="20"/>
                <w:szCs w:val="20"/>
                <w:lang w:val="uk-UA"/>
              </w:rPr>
              <w:t>Кошти бюджету ВМТГ</w:t>
            </w:r>
          </w:p>
        </w:tc>
        <w:tc>
          <w:tcPr>
            <w:tcW w:w="1134" w:type="dxa"/>
            <w:shd w:val="clear" w:color="auto" w:fill="auto"/>
          </w:tcPr>
          <w:p w14:paraId="0C55FF15" w14:textId="77777777" w:rsidR="00102379" w:rsidRPr="00807379" w:rsidRDefault="00102379" w:rsidP="008D2784">
            <w:pPr>
              <w:pStyle w:val="a4"/>
              <w:ind w:hanging="2"/>
              <w:jc w:val="center"/>
              <w:rPr>
                <w:bCs/>
                <w:sz w:val="20"/>
                <w:szCs w:val="20"/>
                <w:lang w:val="uk-UA"/>
              </w:rPr>
            </w:pPr>
            <w:r w:rsidRPr="00807379">
              <w:rPr>
                <w:b/>
                <w:sz w:val="20"/>
                <w:szCs w:val="20"/>
                <w:lang w:val="uk-UA"/>
              </w:rPr>
              <w:t>5 000,000</w:t>
            </w:r>
          </w:p>
        </w:tc>
        <w:tc>
          <w:tcPr>
            <w:tcW w:w="1134" w:type="dxa"/>
            <w:tcBorders>
              <w:top w:val="single" w:sz="4" w:space="0" w:color="000000"/>
              <w:bottom w:val="single" w:sz="4" w:space="0" w:color="000000"/>
            </w:tcBorders>
            <w:shd w:val="clear" w:color="auto" w:fill="auto"/>
          </w:tcPr>
          <w:p w14:paraId="5A276FAA" w14:textId="77777777" w:rsidR="00102379" w:rsidRPr="00807379" w:rsidRDefault="00102379" w:rsidP="008D2784">
            <w:pPr>
              <w:pStyle w:val="a4"/>
              <w:ind w:hanging="2"/>
              <w:jc w:val="center"/>
              <w:rPr>
                <w:bCs/>
                <w:sz w:val="20"/>
                <w:szCs w:val="20"/>
                <w:lang w:val="uk-UA"/>
              </w:rPr>
            </w:pPr>
          </w:p>
        </w:tc>
        <w:tc>
          <w:tcPr>
            <w:tcW w:w="993" w:type="dxa"/>
            <w:tcBorders>
              <w:top w:val="single" w:sz="4" w:space="0" w:color="000000"/>
              <w:bottom w:val="single" w:sz="4" w:space="0" w:color="000000"/>
            </w:tcBorders>
            <w:shd w:val="clear" w:color="auto" w:fill="auto"/>
          </w:tcPr>
          <w:p w14:paraId="35F3BEF3" w14:textId="77777777" w:rsidR="00102379" w:rsidRPr="00807379" w:rsidRDefault="00102379" w:rsidP="008D2784">
            <w:pPr>
              <w:pStyle w:val="a4"/>
              <w:ind w:hanging="2"/>
              <w:jc w:val="center"/>
              <w:rPr>
                <w:bCs/>
                <w:sz w:val="20"/>
                <w:szCs w:val="20"/>
                <w:lang w:val="uk-UA"/>
              </w:rPr>
            </w:pPr>
          </w:p>
        </w:tc>
        <w:tc>
          <w:tcPr>
            <w:tcW w:w="993" w:type="dxa"/>
            <w:tcBorders>
              <w:top w:val="single" w:sz="4" w:space="0" w:color="000000"/>
              <w:bottom w:val="single" w:sz="4" w:space="0" w:color="000000"/>
              <w:right w:val="single" w:sz="4" w:space="0" w:color="000000"/>
            </w:tcBorders>
            <w:shd w:val="clear" w:color="auto" w:fill="auto"/>
          </w:tcPr>
          <w:p w14:paraId="62F14339" w14:textId="77777777" w:rsidR="00102379" w:rsidRPr="00807379" w:rsidRDefault="00102379" w:rsidP="008D2784">
            <w:pPr>
              <w:pStyle w:val="a4"/>
              <w:ind w:hanging="2"/>
              <w:jc w:val="center"/>
              <w:rPr>
                <w:bCs/>
                <w:sz w:val="20"/>
                <w:szCs w:val="20"/>
                <w:lang w:val="uk-UA"/>
              </w:rPr>
            </w:pPr>
            <w:r w:rsidRPr="00807379">
              <w:rPr>
                <w:b/>
                <w:sz w:val="20"/>
                <w:szCs w:val="20"/>
                <w:lang w:val="uk-UA"/>
              </w:rPr>
              <w:t>5000,000</w:t>
            </w:r>
          </w:p>
        </w:tc>
        <w:tc>
          <w:tcPr>
            <w:tcW w:w="1135" w:type="dxa"/>
            <w:tcBorders>
              <w:top w:val="single" w:sz="4" w:space="0" w:color="000000"/>
              <w:left w:val="single" w:sz="4" w:space="0" w:color="000000"/>
              <w:bottom w:val="single" w:sz="4" w:space="0" w:color="000000"/>
            </w:tcBorders>
            <w:shd w:val="clear" w:color="auto" w:fill="auto"/>
          </w:tcPr>
          <w:p w14:paraId="5CACBE78" w14:textId="77777777" w:rsidR="00102379" w:rsidRPr="00807379" w:rsidRDefault="00102379" w:rsidP="008D2784">
            <w:pPr>
              <w:pStyle w:val="a4"/>
              <w:ind w:hanging="2"/>
              <w:jc w:val="center"/>
              <w:rPr>
                <w:bCs/>
                <w:sz w:val="20"/>
                <w:szCs w:val="20"/>
                <w:lang w:val="uk-UA"/>
              </w:rPr>
            </w:pPr>
          </w:p>
        </w:tc>
        <w:tc>
          <w:tcPr>
            <w:tcW w:w="1701" w:type="dxa"/>
            <w:shd w:val="clear" w:color="auto" w:fill="auto"/>
          </w:tcPr>
          <w:p w14:paraId="6A13D67C" w14:textId="77777777" w:rsidR="00102379" w:rsidRPr="00807379" w:rsidRDefault="00102379" w:rsidP="008D2784">
            <w:pPr>
              <w:pStyle w:val="a4"/>
              <w:ind w:hanging="2"/>
              <w:jc w:val="both"/>
              <w:rPr>
                <w:sz w:val="20"/>
                <w:szCs w:val="20"/>
                <w:lang w:val="uk-UA"/>
              </w:rPr>
            </w:pPr>
            <w:r w:rsidRPr="00807379">
              <w:rPr>
                <w:sz w:val="20"/>
                <w:szCs w:val="20"/>
                <w:lang w:val="uk-UA"/>
              </w:rPr>
              <w:t xml:space="preserve">Забезпечення соціальною підтримкою родин </w:t>
            </w:r>
            <w:r w:rsidRPr="00807379">
              <w:rPr>
                <w:bCs/>
                <w:sz w:val="20"/>
                <w:szCs w:val="20"/>
                <w:lang w:val="uk-UA"/>
              </w:rPr>
              <w:t>загиблих (померлих) під час військової агресії російської федерації проти України</w:t>
            </w:r>
          </w:p>
        </w:tc>
      </w:tr>
      <w:tr w:rsidR="00102379" w:rsidRPr="00A4556C" w14:paraId="6BFA6074" w14:textId="77777777" w:rsidTr="008D2784">
        <w:trPr>
          <w:trHeight w:val="357"/>
          <w:jc w:val="center"/>
        </w:trPr>
        <w:tc>
          <w:tcPr>
            <w:tcW w:w="699" w:type="dxa"/>
            <w:shd w:val="clear" w:color="auto" w:fill="auto"/>
          </w:tcPr>
          <w:p w14:paraId="3D167D3E" w14:textId="77777777" w:rsidR="00102379" w:rsidRPr="00D46F6E" w:rsidRDefault="00102379" w:rsidP="008D2784">
            <w:pPr>
              <w:pStyle w:val="a4"/>
              <w:ind w:leftChars="-40" w:left="-94" w:right="-107" w:hanging="2"/>
              <w:jc w:val="center"/>
              <w:rPr>
                <w:sz w:val="20"/>
                <w:szCs w:val="20"/>
                <w:lang w:val="uk-UA"/>
              </w:rPr>
            </w:pPr>
            <w:r w:rsidRPr="00AB293C">
              <w:rPr>
                <w:sz w:val="20"/>
                <w:szCs w:val="20"/>
                <w:lang w:val="uk-UA"/>
              </w:rPr>
              <w:lastRenderedPageBreak/>
              <w:t>7.3.23</w:t>
            </w:r>
          </w:p>
        </w:tc>
        <w:tc>
          <w:tcPr>
            <w:tcW w:w="1135" w:type="dxa"/>
            <w:shd w:val="clear" w:color="auto" w:fill="auto"/>
          </w:tcPr>
          <w:p w14:paraId="22CF8F63" w14:textId="77777777" w:rsidR="00102379" w:rsidRPr="002A78FD" w:rsidRDefault="00102379" w:rsidP="008D2784">
            <w:pPr>
              <w:pStyle w:val="a4"/>
              <w:ind w:hanging="2"/>
              <w:jc w:val="both"/>
              <w:rPr>
                <w:sz w:val="20"/>
                <w:szCs w:val="20"/>
                <w:lang w:val="uk-UA"/>
              </w:rPr>
            </w:pPr>
          </w:p>
        </w:tc>
        <w:tc>
          <w:tcPr>
            <w:tcW w:w="2978" w:type="dxa"/>
          </w:tcPr>
          <w:p w14:paraId="0FBC96F8" w14:textId="77777777" w:rsidR="00102379" w:rsidRPr="00807379" w:rsidRDefault="00102379" w:rsidP="008D2784">
            <w:pPr>
              <w:ind w:hanging="2"/>
              <w:jc w:val="both"/>
              <w:rPr>
                <w:sz w:val="20"/>
                <w:szCs w:val="20"/>
                <w:lang w:val="uk-UA" w:eastAsia="uk-UA"/>
              </w:rPr>
            </w:pPr>
            <w:r w:rsidRPr="00807379">
              <w:rPr>
                <w:sz w:val="20"/>
                <w:szCs w:val="20"/>
                <w:lang w:val="uk-UA" w:eastAsia="uk-UA"/>
              </w:rPr>
              <w:t>Надання соціальної послуги соціальної адаптації ветеранів війни та членів їхніх сімей (перший етап – надання соціальної послуги в рекреаційному закладі, другий етап – індивідуальна соціальна адаптація)</w:t>
            </w:r>
          </w:p>
        </w:tc>
        <w:tc>
          <w:tcPr>
            <w:tcW w:w="1275" w:type="dxa"/>
          </w:tcPr>
          <w:p w14:paraId="50F85EF1" w14:textId="77777777" w:rsidR="00102379" w:rsidRPr="00807379" w:rsidRDefault="00102379" w:rsidP="008D2784">
            <w:pPr>
              <w:pStyle w:val="a4"/>
              <w:ind w:hanging="2"/>
              <w:jc w:val="center"/>
              <w:rPr>
                <w:sz w:val="20"/>
                <w:szCs w:val="20"/>
                <w:lang w:val="uk-UA"/>
              </w:rPr>
            </w:pPr>
            <w:r w:rsidRPr="00807379">
              <w:rPr>
                <w:sz w:val="20"/>
                <w:szCs w:val="20"/>
                <w:lang w:val="uk-UA"/>
              </w:rPr>
              <w:t>2025-2026 роки</w:t>
            </w:r>
          </w:p>
        </w:tc>
        <w:tc>
          <w:tcPr>
            <w:tcW w:w="1560" w:type="dxa"/>
          </w:tcPr>
          <w:p w14:paraId="635F1BE4" w14:textId="77777777" w:rsidR="00102379" w:rsidRPr="00807379" w:rsidRDefault="00102379" w:rsidP="008D2784">
            <w:pPr>
              <w:pStyle w:val="a4"/>
              <w:ind w:hanging="2"/>
              <w:jc w:val="center"/>
              <w:rPr>
                <w:sz w:val="20"/>
                <w:szCs w:val="20"/>
                <w:lang w:val="uk-UA"/>
              </w:rPr>
            </w:pPr>
            <w:r w:rsidRPr="00807379">
              <w:rPr>
                <w:sz w:val="20"/>
                <w:szCs w:val="20"/>
                <w:lang w:val="uk-UA"/>
              </w:rPr>
              <w:t>Вінницький міський центр соціальних служб</w:t>
            </w:r>
          </w:p>
        </w:tc>
        <w:tc>
          <w:tcPr>
            <w:tcW w:w="1134" w:type="dxa"/>
          </w:tcPr>
          <w:p w14:paraId="52BDD996" w14:textId="77777777" w:rsidR="00102379" w:rsidRPr="00807379" w:rsidRDefault="00102379" w:rsidP="008D2784">
            <w:pPr>
              <w:pStyle w:val="a4"/>
              <w:ind w:leftChars="-48" w:left="-113" w:right="-104" w:hanging="2"/>
              <w:jc w:val="center"/>
              <w:rPr>
                <w:sz w:val="20"/>
                <w:szCs w:val="20"/>
                <w:lang w:val="uk-UA"/>
              </w:rPr>
            </w:pPr>
            <w:r w:rsidRPr="00807379">
              <w:rPr>
                <w:sz w:val="20"/>
                <w:szCs w:val="20"/>
                <w:lang w:val="uk-UA"/>
              </w:rPr>
              <w:t>Бюджет Вінницької міської ТГ</w:t>
            </w:r>
          </w:p>
        </w:tc>
        <w:tc>
          <w:tcPr>
            <w:tcW w:w="5389" w:type="dxa"/>
            <w:gridSpan w:val="5"/>
            <w:shd w:val="clear" w:color="auto" w:fill="auto"/>
          </w:tcPr>
          <w:p w14:paraId="58512E93" w14:textId="77777777" w:rsidR="00102379" w:rsidRPr="00807379" w:rsidRDefault="00102379" w:rsidP="008D2784">
            <w:pPr>
              <w:pStyle w:val="a4"/>
              <w:ind w:hanging="2"/>
              <w:jc w:val="center"/>
              <w:rPr>
                <w:bCs/>
                <w:sz w:val="20"/>
                <w:szCs w:val="20"/>
                <w:lang w:val="uk-UA"/>
              </w:rPr>
            </w:pPr>
            <w:r w:rsidRPr="00807379">
              <w:rPr>
                <w:szCs w:val="18"/>
                <w:lang w:val="ru-RU"/>
              </w:rPr>
              <w:t xml:space="preserve">В </w:t>
            </w:r>
            <w:r w:rsidRPr="00807379">
              <w:rPr>
                <w:sz w:val="20"/>
                <w:szCs w:val="20"/>
                <w:lang w:val="uk-UA"/>
              </w:rPr>
              <w:t>межах коштів, передбачених в бюджеті ВМТГ за бюджетною програмою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1701" w:type="dxa"/>
            <w:shd w:val="clear" w:color="auto" w:fill="auto"/>
          </w:tcPr>
          <w:p w14:paraId="3D74AA80" w14:textId="77777777" w:rsidR="00102379" w:rsidRPr="00807379" w:rsidRDefault="00102379" w:rsidP="008D2784">
            <w:pPr>
              <w:pStyle w:val="a4"/>
              <w:ind w:hanging="2"/>
              <w:jc w:val="center"/>
              <w:rPr>
                <w:sz w:val="20"/>
                <w:szCs w:val="20"/>
                <w:lang w:val="uk-UA"/>
              </w:rPr>
            </w:pPr>
            <w:r w:rsidRPr="00807379">
              <w:rPr>
                <w:sz w:val="20"/>
                <w:szCs w:val="20"/>
                <w:lang w:val="uk-UA"/>
              </w:rPr>
              <w:t>Забезпечення соціальною послугою</w:t>
            </w:r>
          </w:p>
          <w:p w14:paraId="3FBDB5F5" w14:textId="77777777" w:rsidR="00102379" w:rsidRPr="00807379" w:rsidRDefault="00102379" w:rsidP="008D2784">
            <w:pPr>
              <w:pStyle w:val="a4"/>
              <w:ind w:hanging="2"/>
              <w:jc w:val="center"/>
              <w:rPr>
                <w:sz w:val="20"/>
                <w:szCs w:val="20"/>
                <w:lang w:val="uk-UA"/>
              </w:rPr>
            </w:pPr>
            <w:r w:rsidRPr="00807379">
              <w:rPr>
                <w:sz w:val="20"/>
                <w:szCs w:val="20"/>
                <w:lang w:val="uk-UA"/>
              </w:rPr>
              <w:t>соціальної адаптації ветеранів війни та членів їхніх сімей</w:t>
            </w:r>
          </w:p>
        </w:tc>
      </w:tr>
      <w:tr w:rsidR="00102379" w:rsidRPr="00807379" w14:paraId="036B8AA3" w14:textId="77777777" w:rsidTr="008D2784">
        <w:trPr>
          <w:trHeight w:val="357"/>
          <w:jc w:val="center"/>
        </w:trPr>
        <w:tc>
          <w:tcPr>
            <w:tcW w:w="699" w:type="dxa"/>
            <w:shd w:val="clear" w:color="auto" w:fill="auto"/>
          </w:tcPr>
          <w:p w14:paraId="7F5323EB" w14:textId="77777777" w:rsidR="00102379" w:rsidRPr="00807379" w:rsidRDefault="00102379" w:rsidP="008D2784">
            <w:pPr>
              <w:pStyle w:val="a4"/>
              <w:ind w:leftChars="-40" w:left="-94" w:right="-107" w:hanging="2"/>
              <w:jc w:val="center"/>
              <w:rPr>
                <w:b/>
                <w:sz w:val="20"/>
                <w:szCs w:val="20"/>
                <w:lang w:val="uk-UA"/>
              </w:rPr>
            </w:pPr>
            <w:r w:rsidRPr="00807379">
              <w:rPr>
                <w:b/>
                <w:sz w:val="20"/>
                <w:szCs w:val="20"/>
                <w:lang w:val="uk-UA"/>
              </w:rPr>
              <w:t>7.6</w:t>
            </w:r>
          </w:p>
        </w:tc>
        <w:tc>
          <w:tcPr>
            <w:tcW w:w="4113" w:type="dxa"/>
            <w:gridSpan w:val="2"/>
            <w:shd w:val="clear" w:color="auto" w:fill="auto"/>
          </w:tcPr>
          <w:p w14:paraId="3395F039" w14:textId="77777777" w:rsidR="00102379" w:rsidRPr="00807379" w:rsidRDefault="00102379" w:rsidP="008D2784">
            <w:pPr>
              <w:pStyle w:val="a4"/>
              <w:ind w:hanging="2"/>
              <w:jc w:val="both"/>
              <w:rPr>
                <w:b/>
                <w:sz w:val="20"/>
                <w:szCs w:val="20"/>
                <w:lang w:val="uk-UA"/>
              </w:rPr>
            </w:pPr>
            <w:r w:rsidRPr="00807379">
              <w:rPr>
                <w:b/>
                <w:sz w:val="20"/>
                <w:szCs w:val="20"/>
                <w:lang w:val="uk-UA"/>
              </w:rPr>
              <w:t>Фінансова підтримка інститутів громадянського суспільства, діяльність яких спрямована на покращення соціального захисту, реабілітації та адаптації Захисників та Захисниць України, членів їх родин та родин загиблих (померлих), безвісти зниклих за особливих обставин Захисників та Захисниць України</w:t>
            </w:r>
          </w:p>
        </w:tc>
        <w:tc>
          <w:tcPr>
            <w:tcW w:w="1275" w:type="dxa"/>
            <w:shd w:val="clear" w:color="auto" w:fill="auto"/>
            <w:vAlign w:val="center"/>
          </w:tcPr>
          <w:p w14:paraId="1A2D8C4E" w14:textId="77777777" w:rsidR="00102379" w:rsidRPr="00807379" w:rsidRDefault="00102379" w:rsidP="008D2784">
            <w:pPr>
              <w:pStyle w:val="a4"/>
              <w:ind w:hanging="2"/>
              <w:jc w:val="center"/>
              <w:rPr>
                <w:sz w:val="20"/>
                <w:szCs w:val="20"/>
                <w:lang w:val="uk-UA"/>
              </w:rPr>
            </w:pPr>
          </w:p>
        </w:tc>
        <w:tc>
          <w:tcPr>
            <w:tcW w:w="1560" w:type="dxa"/>
            <w:shd w:val="clear" w:color="auto" w:fill="auto"/>
          </w:tcPr>
          <w:p w14:paraId="606C5EC1" w14:textId="77777777" w:rsidR="00102379" w:rsidRPr="00807379" w:rsidRDefault="00102379" w:rsidP="008D2784">
            <w:pPr>
              <w:pStyle w:val="a4"/>
              <w:ind w:hanging="2"/>
              <w:jc w:val="center"/>
              <w:rPr>
                <w:sz w:val="20"/>
                <w:szCs w:val="20"/>
                <w:lang w:val="uk-UA"/>
              </w:rPr>
            </w:pPr>
          </w:p>
        </w:tc>
        <w:tc>
          <w:tcPr>
            <w:tcW w:w="1134" w:type="dxa"/>
            <w:shd w:val="clear" w:color="auto" w:fill="auto"/>
          </w:tcPr>
          <w:p w14:paraId="387C0AD3" w14:textId="77777777" w:rsidR="00102379" w:rsidRPr="00807379" w:rsidRDefault="00102379" w:rsidP="008D2784">
            <w:pPr>
              <w:pStyle w:val="a4"/>
              <w:ind w:hanging="2"/>
              <w:jc w:val="center"/>
              <w:rPr>
                <w:sz w:val="20"/>
                <w:szCs w:val="20"/>
                <w:lang w:val="uk-UA"/>
              </w:rPr>
            </w:pPr>
          </w:p>
        </w:tc>
        <w:tc>
          <w:tcPr>
            <w:tcW w:w="1134" w:type="dxa"/>
            <w:shd w:val="clear" w:color="auto" w:fill="auto"/>
            <w:vAlign w:val="center"/>
          </w:tcPr>
          <w:p w14:paraId="09B80C09" w14:textId="77777777" w:rsidR="00102379" w:rsidRPr="00807379" w:rsidRDefault="00102379" w:rsidP="008D2784">
            <w:pPr>
              <w:pStyle w:val="a4"/>
              <w:ind w:hanging="2"/>
              <w:jc w:val="center"/>
              <w:rPr>
                <w:b/>
                <w:sz w:val="20"/>
                <w:szCs w:val="20"/>
                <w:lang w:val="uk-UA"/>
              </w:rPr>
            </w:pPr>
            <w:r w:rsidRPr="00807379">
              <w:rPr>
                <w:b/>
                <w:bCs/>
                <w:sz w:val="20"/>
                <w:szCs w:val="20"/>
                <w:lang w:val="uk-UA"/>
              </w:rPr>
              <w:t>35 589,875</w:t>
            </w:r>
          </w:p>
        </w:tc>
        <w:tc>
          <w:tcPr>
            <w:tcW w:w="1134" w:type="dxa"/>
            <w:tcBorders>
              <w:top w:val="single" w:sz="4" w:space="0" w:color="000000"/>
              <w:bottom w:val="single" w:sz="4" w:space="0" w:color="000000"/>
            </w:tcBorders>
            <w:shd w:val="clear" w:color="auto" w:fill="auto"/>
            <w:vAlign w:val="center"/>
          </w:tcPr>
          <w:p w14:paraId="74B25E67" w14:textId="77777777" w:rsidR="00102379" w:rsidRPr="00807379" w:rsidRDefault="00102379" w:rsidP="008D2784">
            <w:pPr>
              <w:pStyle w:val="a4"/>
              <w:ind w:hanging="2"/>
              <w:jc w:val="center"/>
              <w:rPr>
                <w:b/>
                <w:sz w:val="20"/>
                <w:szCs w:val="20"/>
                <w:lang w:val="uk-UA"/>
              </w:rPr>
            </w:pPr>
            <w:r w:rsidRPr="00807379">
              <w:rPr>
                <w:b/>
                <w:bCs/>
                <w:sz w:val="20"/>
                <w:szCs w:val="20"/>
                <w:lang w:val="uk-UA"/>
              </w:rPr>
              <w:t>1 600,000</w:t>
            </w:r>
          </w:p>
        </w:tc>
        <w:tc>
          <w:tcPr>
            <w:tcW w:w="993" w:type="dxa"/>
            <w:tcBorders>
              <w:top w:val="single" w:sz="4" w:space="0" w:color="000000"/>
              <w:bottom w:val="single" w:sz="4" w:space="0" w:color="000000"/>
            </w:tcBorders>
            <w:shd w:val="clear" w:color="auto" w:fill="auto"/>
            <w:vAlign w:val="center"/>
          </w:tcPr>
          <w:p w14:paraId="79DC8AE7" w14:textId="77777777" w:rsidR="00102379" w:rsidRPr="00807379" w:rsidRDefault="00102379" w:rsidP="008D2784">
            <w:pPr>
              <w:pStyle w:val="a4"/>
              <w:ind w:leftChars="-39" w:left="-92" w:right="-93" w:hanging="2"/>
              <w:jc w:val="center"/>
              <w:rPr>
                <w:b/>
                <w:sz w:val="20"/>
                <w:szCs w:val="20"/>
                <w:lang w:val="uk-UA"/>
              </w:rPr>
            </w:pPr>
            <w:r w:rsidRPr="00807379">
              <w:rPr>
                <w:b/>
                <w:bCs/>
                <w:sz w:val="20"/>
                <w:szCs w:val="20"/>
                <w:lang w:val="uk-UA"/>
              </w:rPr>
              <w:t>8 271,235</w:t>
            </w:r>
          </w:p>
        </w:tc>
        <w:tc>
          <w:tcPr>
            <w:tcW w:w="993" w:type="dxa"/>
            <w:tcBorders>
              <w:top w:val="single" w:sz="4" w:space="0" w:color="000000"/>
              <w:bottom w:val="single" w:sz="4" w:space="0" w:color="000000"/>
              <w:right w:val="single" w:sz="4" w:space="0" w:color="000000"/>
            </w:tcBorders>
            <w:shd w:val="clear" w:color="auto" w:fill="auto"/>
            <w:vAlign w:val="center"/>
          </w:tcPr>
          <w:p w14:paraId="1CC9B8EE" w14:textId="77777777" w:rsidR="00102379" w:rsidRPr="00807379" w:rsidRDefault="00102379" w:rsidP="008D2784">
            <w:pPr>
              <w:pStyle w:val="a4"/>
              <w:ind w:leftChars="-43" w:left="-101" w:right="-108" w:hanging="2"/>
              <w:jc w:val="center"/>
              <w:rPr>
                <w:b/>
                <w:sz w:val="20"/>
                <w:szCs w:val="20"/>
                <w:lang w:val="uk-UA"/>
              </w:rPr>
            </w:pPr>
            <w:r w:rsidRPr="00807379">
              <w:rPr>
                <w:b/>
                <w:bCs/>
                <w:sz w:val="20"/>
                <w:szCs w:val="20"/>
                <w:lang w:val="uk-UA"/>
              </w:rPr>
              <w:t>15 909,770</w:t>
            </w:r>
          </w:p>
        </w:tc>
        <w:tc>
          <w:tcPr>
            <w:tcW w:w="1135" w:type="dxa"/>
            <w:tcBorders>
              <w:top w:val="single" w:sz="4" w:space="0" w:color="000000"/>
              <w:left w:val="single" w:sz="4" w:space="0" w:color="000000"/>
              <w:bottom w:val="single" w:sz="4" w:space="0" w:color="000000"/>
            </w:tcBorders>
            <w:shd w:val="clear" w:color="auto" w:fill="auto"/>
            <w:vAlign w:val="center"/>
          </w:tcPr>
          <w:p w14:paraId="01C8436E" w14:textId="77777777" w:rsidR="00102379" w:rsidRPr="00807379" w:rsidRDefault="00102379" w:rsidP="008D2784">
            <w:pPr>
              <w:pStyle w:val="a4"/>
              <w:ind w:hanging="2"/>
              <w:jc w:val="center"/>
              <w:rPr>
                <w:b/>
                <w:sz w:val="20"/>
                <w:szCs w:val="20"/>
                <w:lang w:val="uk-UA"/>
              </w:rPr>
            </w:pPr>
            <w:r w:rsidRPr="00807379">
              <w:rPr>
                <w:b/>
                <w:bCs/>
                <w:sz w:val="20"/>
                <w:szCs w:val="20"/>
                <w:lang w:val="uk-UA"/>
              </w:rPr>
              <w:t>9 808,870</w:t>
            </w:r>
          </w:p>
        </w:tc>
        <w:tc>
          <w:tcPr>
            <w:tcW w:w="1701" w:type="dxa"/>
            <w:shd w:val="clear" w:color="auto" w:fill="auto"/>
          </w:tcPr>
          <w:p w14:paraId="7ACF7294" w14:textId="77777777" w:rsidR="00102379" w:rsidRPr="00807379" w:rsidRDefault="00102379" w:rsidP="008D2784">
            <w:pPr>
              <w:pStyle w:val="a4"/>
              <w:ind w:hanging="2"/>
              <w:jc w:val="both"/>
              <w:rPr>
                <w:sz w:val="20"/>
                <w:szCs w:val="20"/>
                <w:lang w:val="uk-UA"/>
              </w:rPr>
            </w:pPr>
          </w:p>
        </w:tc>
      </w:tr>
      <w:tr w:rsidR="00102379" w:rsidRPr="00A4556C" w14:paraId="78CF7F8F" w14:textId="77777777" w:rsidTr="008D2784">
        <w:trPr>
          <w:trHeight w:val="357"/>
          <w:jc w:val="center"/>
        </w:trPr>
        <w:tc>
          <w:tcPr>
            <w:tcW w:w="699" w:type="dxa"/>
            <w:shd w:val="clear" w:color="auto" w:fill="auto"/>
            <w:vAlign w:val="center"/>
          </w:tcPr>
          <w:p w14:paraId="4FB244CA" w14:textId="77777777" w:rsidR="00102379" w:rsidRPr="00807379" w:rsidRDefault="00102379" w:rsidP="008D2784">
            <w:pPr>
              <w:pStyle w:val="a4"/>
              <w:ind w:leftChars="-40" w:left="-94" w:right="-107" w:hanging="2"/>
              <w:jc w:val="center"/>
              <w:rPr>
                <w:sz w:val="20"/>
                <w:szCs w:val="20"/>
                <w:lang w:val="uk-UA"/>
              </w:rPr>
            </w:pPr>
            <w:r w:rsidRPr="00807379">
              <w:rPr>
                <w:color w:val="000000"/>
                <w:sz w:val="20"/>
                <w:szCs w:val="20"/>
                <w:lang w:val="uk-UA"/>
              </w:rPr>
              <w:t>7.6.6.</w:t>
            </w:r>
          </w:p>
        </w:tc>
        <w:tc>
          <w:tcPr>
            <w:tcW w:w="1135" w:type="dxa"/>
            <w:shd w:val="clear" w:color="auto" w:fill="auto"/>
          </w:tcPr>
          <w:p w14:paraId="0505CE5B" w14:textId="77777777" w:rsidR="00102379" w:rsidRPr="00807379" w:rsidRDefault="00102379" w:rsidP="008D2784">
            <w:pPr>
              <w:pStyle w:val="a4"/>
              <w:ind w:hanging="2"/>
              <w:rPr>
                <w:sz w:val="20"/>
                <w:szCs w:val="20"/>
                <w:lang w:val="uk-UA"/>
              </w:rPr>
            </w:pPr>
          </w:p>
        </w:tc>
        <w:tc>
          <w:tcPr>
            <w:tcW w:w="2978" w:type="dxa"/>
            <w:shd w:val="clear" w:color="auto" w:fill="auto"/>
            <w:vAlign w:val="center"/>
          </w:tcPr>
          <w:p w14:paraId="4ACA2BC9" w14:textId="77777777" w:rsidR="00102379" w:rsidRPr="00807379" w:rsidRDefault="00102379" w:rsidP="008D2784">
            <w:pPr>
              <w:pStyle w:val="a4"/>
              <w:ind w:hanging="2"/>
              <w:jc w:val="both"/>
              <w:rPr>
                <w:sz w:val="20"/>
                <w:szCs w:val="20"/>
                <w:lang w:val="uk-UA"/>
              </w:rPr>
            </w:pPr>
            <w:r w:rsidRPr="00807379">
              <w:rPr>
                <w:sz w:val="20"/>
                <w:szCs w:val="20"/>
                <w:lang w:val="uk-UA"/>
              </w:rPr>
              <w:t>Надання фінансової підтримки благодійній організації «Благодійний Фонд «Ветеран Хаб++» для регіонального структурного підрозділу благодійної організації «Благодійний Фонд «Ветеран Хаб++» у місті Вінниця.</w:t>
            </w:r>
          </w:p>
        </w:tc>
        <w:tc>
          <w:tcPr>
            <w:tcW w:w="1275" w:type="dxa"/>
            <w:shd w:val="clear" w:color="auto" w:fill="auto"/>
            <w:vAlign w:val="center"/>
          </w:tcPr>
          <w:p w14:paraId="48FE96BC" w14:textId="77777777" w:rsidR="00102379" w:rsidRPr="00807379" w:rsidRDefault="00102379" w:rsidP="008D2784">
            <w:pPr>
              <w:pStyle w:val="a4"/>
              <w:ind w:hanging="2"/>
              <w:jc w:val="center"/>
              <w:rPr>
                <w:sz w:val="20"/>
                <w:szCs w:val="20"/>
                <w:lang w:val="uk-UA"/>
              </w:rPr>
            </w:pPr>
            <w:r w:rsidRPr="00807379">
              <w:rPr>
                <w:sz w:val="20"/>
                <w:szCs w:val="20"/>
                <w:lang w:val="uk-UA"/>
              </w:rPr>
              <w:t>2025 рік</w:t>
            </w:r>
          </w:p>
        </w:tc>
        <w:tc>
          <w:tcPr>
            <w:tcW w:w="1560" w:type="dxa"/>
            <w:shd w:val="clear" w:color="auto" w:fill="auto"/>
            <w:vAlign w:val="center"/>
          </w:tcPr>
          <w:p w14:paraId="69E98688" w14:textId="77777777" w:rsidR="00102379" w:rsidRPr="00807379" w:rsidRDefault="00102379" w:rsidP="008D2784">
            <w:pPr>
              <w:ind w:hanging="2"/>
              <w:jc w:val="center"/>
              <w:rPr>
                <w:sz w:val="20"/>
                <w:szCs w:val="20"/>
                <w:lang w:val="uk-UA" w:eastAsia="uk-UA"/>
              </w:rPr>
            </w:pPr>
            <w:r w:rsidRPr="00807379">
              <w:rPr>
                <w:sz w:val="20"/>
                <w:szCs w:val="20"/>
                <w:lang w:val="uk-UA" w:eastAsia="uk-UA"/>
              </w:rPr>
              <w:t>Департамент соціальної політики міської ради,</w:t>
            </w:r>
          </w:p>
          <w:p w14:paraId="3EDB0040" w14:textId="77777777" w:rsidR="00102379" w:rsidRPr="00807379" w:rsidRDefault="00102379" w:rsidP="008D2784">
            <w:pPr>
              <w:ind w:hanging="2"/>
              <w:jc w:val="center"/>
              <w:rPr>
                <w:sz w:val="20"/>
                <w:szCs w:val="20"/>
                <w:lang w:val="uk-UA" w:eastAsia="uk-UA"/>
              </w:rPr>
            </w:pPr>
            <w:r w:rsidRPr="00807379">
              <w:rPr>
                <w:sz w:val="20"/>
                <w:szCs w:val="20"/>
                <w:lang w:val="uk-UA" w:eastAsia="uk-UA"/>
              </w:rPr>
              <w:t xml:space="preserve"> </w:t>
            </w:r>
          </w:p>
          <w:p w14:paraId="72A55FDA" w14:textId="77777777" w:rsidR="00102379" w:rsidRPr="00807379" w:rsidRDefault="00102379" w:rsidP="008D2784">
            <w:pPr>
              <w:pStyle w:val="a4"/>
              <w:ind w:hanging="2"/>
              <w:jc w:val="center"/>
              <w:rPr>
                <w:sz w:val="20"/>
                <w:szCs w:val="20"/>
                <w:lang w:val="uk-UA"/>
              </w:rPr>
            </w:pPr>
            <w:r w:rsidRPr="00807379">
              <w:rPr>
                <w:sz w:val="20"/>
                <w:szCs w:val="20"/>
                <w:lang w:val="uk-UA"/>
              </w:rPr>
              <w:t>Благодійна організація «Благодійний Фонд «Ветеран Хаб++»</w:t>
            </w:r>
          </w:p>
        </w:tc>
        <w:tc>
          <w:tcPr>
            <w:tcW w:w="1134" w:type="dxa"/>
            <w:shd w:val="clear" w:color="auto" w:fill="auto"/>
          </w:tcPr>
          <w:p w14:paraId="4D5B2EC6" w14:textId="77777777" w:rsidR="00102379" w:rsidRPr="00807379" w:rsidRDefault="00102379" w:rsidP="008D2784">
            <w:pPr>
              <w:ind w:hanging="2"/>
              <w:rPr>
                <w:sz w:val="20"/>
                <w:szCs w:val="20"/>
                <w:lang w:val="uk-UA" w:eastAsia="uk-UA"/>
              </w:rPr>
            </w:pPr>
            <w:r w:rsidRPr="00807379">
              <w:rPr>
                <w:sz w:val="20"/>
                <w:szCs w:val="20"/>
                <w:lang w:val="uk-UA" w:eastAsia="uk-UA"/>
              </w:rPr>
              <w:t>Бюджет Вінницької міської ТГ</w:t>
            </w:r>
          </w:p>
          <w:p w14:paraId="3E1E3015" w14:textId="77777777" w:rsidR="00102379" w:rsidRPr="00807379" w:rsidRDefault="00102379" w:rsidP="008D2784">
            <w:pPr>
              <w:pStyle w:val="a4"/>
              <w:ind w:leftChars="-48" w:left="-113" w:right="-104" w:hanging="2"/>
              <w:jc w:val="center"/>
              <w:rPr>
                <w:sz w:val="20"/>
                <w:szCs w:val="20"/>
                <w:lang w:val="uk-UA"/>
              </w:rPr>
            </w:pPr>
          </w:p>
        </w:tc>
        <w:tc>
          <w:tcPr>
            <w:tcW w:w="1134" w:type="dxa"/>
            <w:shd w:val="clear" w:color="auto" w:fill="auto"/>
          </w:tcPr>
          <w:p w14:paraId="27275A6A" w14:textId="77777777" w:rsidR="00102379" w:rsidRPr="00807379" w:rsidRDefault="00102379" w:rsidP="008D2784">
            <w:pPr>
              <w:pStyle w:val="a4"/>
              <w:ind w:hanging="2"/>
              <w:jc w:val="center"/>
              <w:rPr>
                <w:b/>
                <w:sz w:val="20"/>
                <w:szCs w:val="20"/>
                <w:lang w:val="uk-UA"/>
              </w:rPr>
            </w:pPr>
            <w:r w:rsidRPr="00807379">
              <w:rPr>
                <w:b/>
                <w:sz w:val="20"/>
                <w:szCs w:val="20"/>
                <w:lang w:val="uk-UA"/>
              </w:rPr>
              <w:t>6 500,000</w:t>
            </w:r>
          </w:p>
        </w:tc>
        <w:tc>
          <w:tcPr>
            <w:tcW w:w="1134" w:type="dxa"/>
            <w:tcBorders>
              <w:top w:val="single" w:sz="4" w:space="0" w:color="000000"/>
              <w:bottom w:val="single" w:sz="4" w:space="0" w:color="000000"/>
            </w:tcBorders>
            <w:shd w:val="clear" w:color="auto" w:fill="auto"/>
          </w:tcPr>
          <w:p w14:paraId="2BC4649C" w14:textId="77777777" w:rsidR="00102379" w:rsidRPr="00807379" w:rsidRDefault="00102379" w:rsidP="008D2784">
            <w:pPr>
              <w:pStyle w:val="a4"/>
              <w:ind w:hanging="2"/>
              <w:jc w:val="center"/>
              <w:rPr>
                <w:b/>
                <w:sz w:val="20"/>
                <w:szCs w:val="20"/>
                <w:lang w:val="uk-UA"/>
              </w:rPr>
            </w:pPr>
          </w:p>
        </w:tc>
        <w:tc>
          <w:tcPr>
            <w:tcW w:w="993" w:type="dxa"/>
            <w:tcBorders>
              <w:top w:val="single" w:sz="4" w:space="0" w:color="000000"/>
              <w:bottom w:val="single" w:sz="4" w:space="0" w:color="000000"/>
            </w:tcBorders>
            <w:shd w:val="clear" w:color="auto" w:fill="auto"/>
          </w:tcPr>
          <w:p w14:paraId="28546ED1" w14:textId="77777777" w:rsidR="00102379" w:rsidRPr="00807379" w:rsidRDefault="00102379" w:rsidP="008D2784">
            <w:pPr>
              <w:pStyle w:val="a4"/>
              <w:ind w:leftChars="-39" w:left="-92" w:right="-93" w:hanging="2"/>
              <w:jc w:val="center"/>
              <w:rPr>
                <w:b/>
                <w:sz w:val="20"/>
                <w:szCs w:val="20"/>
                <w:lang w:val="uk-UA"/>
              </w:rPr>
            </w:pPr>
          </w:p>
        </w:tc>
        <w:tc>
          <w:tcPr>
            <w:tcW w:w="993" w:type="dxa"/>
            <w:tcBorders>
              <w:top w:val="single" w:sz="4" w:space="0" w:color="000000"/>
              <w:bottom w:val="single" w:sz="4" w:space="0" w:color="000000"/>
              <w:right w:val="single" w:sz="4" w:space="0" w:color="000000"/>
            </w:tcBorders>
            <w:shd w:val="clear" w:color="auto" w:fill="auto"/>
          </w:tcPr>
          <w:p w14:paraId="4A2C1FF7" w14:textId="77777777" w:rsidR="00102379" w:rsidRPr="00807379" w:rsidRDefault="00102379" w:rsidP="008D2784">
            <w:pPr>
              <w:pStyle w:val="a4"/>
              <w:ind w:leftChars="-43" w:left="-101" w:right="-108" w:hanging="2"/>
              <w:jc w:val="center"/>
              <w:rPr>
                <w:b/>
                <w:sz w:val="20"/>
                <w:szCs w:val="20"/>
                <w:lang w:val="uk-UA"/>
              </w:rPr>
            </w:pPr>
            <w:r w:rsidRPr="00807379">
              <w:rPr>
                <w:b/>
                <w:sz w:val="20"/>
                <w:szCs w:val="20"/>
                <w:lang w:val="uk-UA"/>
              </w:rPr>
              <w:t>6 500,000</w:t>
            </w:r>
          </w:p>
        </w:tc>
        <w:tc>
          <w:tcPr>
            <w:tcW w:w="1135" w:type="dxa"/>
            <w:tcBorders>
              <w:top w:val="single" w:sz="4" w:space="0" w:color="000000"/>
              <w:left w:val="single" w:sz="4" w:space="0" w:color="000000"/>
              <w:bottom w:val="single" w:sz="4" w:space="0" w:color="000000"/>
            </w:tcBorders>
            <w:shd w:val="clear" w:color="auto" w:fill="auto"/>
          </w:tcPr>
          <w:p w14:paraId="19D330FB" w14:textId="77777777" w:rsidR="00102379" w:rsidRPr="00807379" w:rsidRDefault="00102379" w:rsidP="008D2784">
            <w:pPr>
              <w:pStyle w:val="a4"/>
              <w:ind w:hanging="2"/>
              <w:jc w:val="center"/>
              <w:rPr>
                <w:b/>
                <w:sz w:val="20"/>
                <w:szCs w:val="20"/>
                <w:lang w:val="uk-UA"/>
              </w:rPr>
            </w:pPr>
          </w:p>
        </w:tc>
        <w:tc>
          <w:tcPr>
            <w:tcW w:w="1701" w:type="dxa"/>
            <w:shd w:val="clear" w:color="auto" w:fill="auto"/>
          </w:tcPr>
          <w:p w14:paraId="560AD663" w14:textId="77777777" w:rsidR="00102379" w:rsidRPr="00807379" w:rsidRDefault="00102379" w:rsidP="008D2784">
            <w:pPr>
              <w:pStyle w:val="a4"/>
              <w:ind w:hanging="2"/>
              <w:jc w:val="both"/>
              <w:rPr>
                <w:szCs w:val="20"/>
                <w:lang w:val="uk-UA"/>
              </w:rPr>
            </w:pPr>
            <w:r w:rsidRPr="00807379">
              <w:rPr>
                <w:sz w:val="20"/>
                <w:szCs w:val="20"/>
                <w:lang w:val="uk-UA"/>
              </w:rPr>
              <w:t xml:space="preserve">Забезпечення функціонування регіонального структурного підрозділу благодійної організації «Благодійний Фонд «Ветеран Хаб++» у місті Вінниця </w:t>
            </w:r>
          </w:p>
        </w:tc>
      </w:tr>
      <w:tr w:rsidR="00102379" w:rsidRPr="00807379" w14:paraId="546AE10F" w14:textId="77777777" w:rsidTr="008D2784">
        <w:trPr>
          <w:trHeight w:val="357"/>
          <w:jc w:val="center"/>
        </w:trPr>
        <w:tc>
          <w:tcPr>
            <w:tcW w:w="699" w:type="dxa"/>
            <w:shd w:val="clear" w:color="auto" w:fill="auto"/>
          </w:tcPr>
          <w:p w14:paraId="4B5D8ADB" w14:textId="77777777" w:rsidR="00102379" w:rsidRPr="00807379" w:rsidRDefault="00102379" w:rsidP="008D2784">
            <w:pPr>
              <w:pStyle w:val="a4"/>
              <w:ind w:leftChars="-40" w:left="-94" w:right="-107" w:hanging="2"/>
              <w:jc w:val="center"/>
              <w:rPr>
                <w:sz w:val="20"/>
                <w:szCs w:val="20"/>
                <w:lang w:val="uk-UA"/>
              </w:rPr>
            </w:pPr>
          </w:p>
        </w:tc>
        <w:tc>
          <w:tcPr>
            <w:tcW w:w="1135" w:type="dxa"/>
            <w:shd w:val="clear" w:color="auto" w:fill="auto"/>
          </w:tcPr>
          <w:p w14:paraId="5EA4E1C7" w14:textId="77777777" w:rsidR="00102379" w:rsidRPr="00807379" w:rsidRDefault="00102379" w:rsidP="008D2784">
            <w:pPr>
              <w:pStyle w:val="a4"/>
              <w:ind w:hanging="2"/>
              <w:rPr>
                <w:sz w:val="20"/>
                <w:szCs w:val="20"/>
                <w:lang w:val="uk-UA"/>
              </w:rPr>
            </w:pPr>
          </w:p>
        </w:tc>
        <w:tc>
          <w:tcPr>
            <w:tcW w:w="2978" w:type="dxa"/>
            <w:shd w:val="clear" w:color="auto" w:fill="auto"/>
            <w:vAlign w:val="center"/>
          </w:tcPr>
          <w:p w14:paraId="7676708C" w14:textId="77777777" w:rsidR="00102379" w:rsidRPr="00807379" w:rsidRDefault="00102379" w:rsidP="008D2784">
            <w:pPr>
              <w:pStyle w:val="a4"/>
              <w:ind w:hanging="2"/>
              <w:jc w:val="both"/>
              <w:rPr>
                <w:sz w:val="20"/>
                <w:szCs w:val="20"/>
                <w:lang w:val="uk-UA"/>
              </w:rPr>
            </w:pPr>
            <w:r w:rsidRPr="00807379">
              <w:rPr>
                <w:b/>
                <w:sz w:val="20"/>
                <w:szCs w:val="20"/>
                <w:lang w:val="uk-UA"/>
              </w:rPr>
              <w:t>РАЗОМ:</w:t>
            </w:r>
          </w:p>
        </w:tc>
        <w:tc>
          <w:tcPr>
            <w:tcW w:w="1275" w:type="dxa"/>
            <w:shd w:val="clear" w:color="auto" w:fill="auto"/>
            <w:vAlign w:val="center"/>
          </w:tcPr>
          <w:p w14:paraId="38C8A239" w14:textId="77777777" w:rsidR="00102379" w:rsidRPr="00807379" w:rsidRDefault="00102379" w:rsidP="008D2784">
            <w:pPr>
              <w:pStyle w:val="a4"/>
              <w:ind w:hanging="2"/>
              <w:jc w:val="center"/>
              <w:rPr>
                <w:sz w:val="20"/>
                <w:szCs w:val="20"/>
                <w:lang w:val="uk-UA"/>
              </w:rPr>
            </w:pPr>
          </w:p>
        </w:tc>
        <w:tc>
          <w:tcPr>
            <w:tcW w:w="1560" w:type="dxa"/>
            <w:shd w:val="clear" w:color="auto" w:fill="auto"/>
            <w:vAlign w:val="center"/>
          </w:tcPr>
          <w:p w14:paraId="040425D3" w14:textId="77777777" w:rsidR="00102379" w:rsidRPr="00807379" w:rsidRDefault="00102379" w:rsidP="008D2784">
            <w:pPr>
              <w:pStyle w:val="a4"/>
              <w:ind w:hanging="2"/>
              <w:jc w:val="center"/>
              <w:rPr>
                <w:sz w:val="20"/>
                <w:szCs w:val="20"/>
                <w:lang w:val="uk-UA"/>
              </w:rPr>
            </w:pPr>
          </w:p>
        </w:tc>
        <w:tc>
          <w:tcPr>
            <w:tcW w:w="1134" w:type="dxa"/>
            <w:shd w:val="clear" w:color="auto" w:fill="auto"/>
            <w:vAlign w:val="center"/>
          </w:tcPr>
          <w:p w14:paraId="2E2BBD36" w14:textId="77777777" w:rsidR="00102379" w:rsidRPr="00807379" w:rsidRDefault="00102379" w:rsidP="008D2784">
            <w:pPr>
              <w:pStyle w:val="a4"/>
              <w:ind w:hanging="2"/>
              <w:jc w:val="center"/>
              <w:rPr>
                <w:sz w:val="20"/>
                <w:szCs w:val="20"/>
                <w:lang w:val="uk-UA"/>
              </w:rPr>
            </w:pPr>
          </w:p>
        </w:tc>
        <w:tc>
          <w:tcPr>
            <w:tcW w:w="1134" w:type="dxa"/>
            <w:shd w:val="clear" w:color="auto" w:fill="auto"/>
            <w:vAlign w:val="center"/>
          </w:tcPr>
          <w:p w14:paraId="5F0684E0" w14:textId="77777777" w:rsidR="00102379" w:rsidRPr="00807379" w:rsidRDefault="00102379" w:rsidP="008D2784">
            <w:pPr>
              <w:pStyle w:val="a4"/>
              <w:ind w:hanging="2"/>
              <w:jc w:val="center"/>
              <w:rPr>
                <w:b/>
                <w:sz w:val="20"/>
                <w:szCs w:val="20"/>
                <w:lang w:val="uk-UA"/>
              </w:rPr>
            </w:pPr>
            <w:r w:rsidRPr="00807379">
              <w:rPr>
                <w:b/>
                <w:bCs/>
                <w:sz w:val="20"/>
                <w:szCs w:val="20"/>
                <w:lang w:val="uk-UA"/>
              </w:rPr>
              <w:t>91 149 235</w:t>
            </w:r>
          </w:p>
        </w:tc>
        <w:tc>
          <w:tcPr>
            <w:tcW w:w="1134" w:type="dxa"/>
            <w:tcBorders>
              <w:top w:val="single" w:sz="4" w:space="0" w:color="000000"/>
              <w:bottom w:val="single" w:sz="4" w:space="0" w:color="000000"/>
            </w:tcBorders>
            <w:shd w:val="clear" w:color="auto" w:fill="auto"/>
            <w:vAlign w:val="center"/>
          </w:tcPr>
          <w:p w14:paraId="1824716D" w14:textId="77777777" w:rsidR="00102379" w:rsidRPr="00807379" w:rsidRDefault="00102379" w:rsidP="008D2784">
            <w:pPr>
              <w:pStyle w:val="a4"/>
              <w:ind w:hanging="2"/>
              <w:jc w:val="center"/>
              <w:rPr>
                <w:b/>
                <w:sz w:val="20"/>
                <w:szCs w:val="20"/>
                <w:lang w:val="uk-UA"/>
              </w:rPr>
            </w:pPr>
            <w:r w:rsidRPr="00807379">
              <w:rPr>
                <w:b/>
                <w:sz w:val="20"/>
                <w:szCs w:val="20"/>
                <w:lang w:val="uk-UA"/>
              </w:rPr>
              <w:t>1 600,000</w:t>
            </w:r>
          </w:p>
        </w:tc>
        <w:tc>
          <w:tcPr>
            <w:tcW w:w="993" w:type="dxa"/>
            <w:tcBorders>
              <w:top w:val="single" w:sz="4" w:space="0" w:color="000000"/>
              <w:bottom w:val="single" w:sz="4" w:space="0" w:color="000000"/>
            </w:tcBorders>
            <w:shd w:val="clear" w:color="auto" w:fill="auto"/>
            <w:vAlign w:val="center"/>
          </w:tcPr>
          <w:p w14:paraId="4920133A" w14:textId="77777777" w:rsidR="00102379" w:rsidRPr="00807379" w:rsidRDefault="00102379" w:rsidP="008D2784">
            <w:pPr>
              <w:pStyle w:val="a4"/>
              <w:ind w:leftChars="-39" w:left="-92" w:right="-93" w:hanging="2"/>
              <w:jc w:val="center"/>
              <w:rPr>
                <w:b/>
                <w:sz w:val="20"/>
                <w:szCs w:val="20"/>
                <w:lang w:val="uk-UA"/>
              </w:rPr>
            </w:pPr>
            <w:r w:rsidRPr="00807379">
              <w:rPr>
                <w:b/>
                <w:sz w:val="20"/>
                <w:szCs w:val="20"/>
                <w:lang w:val="uk-UA"/>
              </w:rPr>
              <w:t>8 621,235</w:t>
            </w:r>
          </w:p>
        </w:tc>
        <w:tc>
          <w:tcPr>
            <w:tcW w:w="993" w:type="dxa"/>
            <w:tcBorders>
              <w:top w:val="single" w:sz="4" w:space="0" w:color="000000"/>
              <w:bottom w:val="single" w:sz="4" w:space="0" w:color="000000"/>
              <w:right w:val="single" w:sz="4" w:space="0" w:color="000000"/>
            </w:tcBorders>
            <w:shd w:val="clear" w:color="auto" w:fill="auto"/>
            <w:vAlign w:val="center"/>
          </w:tcPr>
          <w:p w14:paraId="6E8E6D7C" w14:textId="77777777" w:rsidR="00102379" w:rsidRPr="00807379" w:rsidRDefault="00102379" w:rsidP="008D2784">
            <w:pPr>
              <w:pStyle w:val="a4"/>
              <w:ind w:leftChars="-43" w:left="-101" w:right="-108" w:hanging="2"/>
              <w:jc w:val="center"/>
              <w:rPr>
                <w:b/>
                <w:color w:val="FF0000"/>
                <w:sz w:val="20"/>
                <w:szCs w:val="20"/>
                <w:lang w:val="uk-UA"/>
              </w:rPr>
            </w:pPr>
            <w:r w:rsidRPr="00807379">
              <w:rPr>
                <w:b/>
                <w:bCs/>
                <w:sz w:val="20"/>
                <w:szCs w:val="20"/>
                <w:lang w:val="uk-UA"/>
              </w:rPr>
              <w:t>45 839,450</w:t>
            </w:r>
          </w:p>
        </w:tc>
        <w:tc>
          <w:tcPr>
            <w:tcW w:w="1135" w:type="dxa"/>
            <w:tcBorders>
              <w:top w:val="single" w:sz="4" w:space="0" w:color="000000"/>
              <w:left w:val="single" w:sz="4" w:space="0" w:color="000000"/>
              <w:bottom w:val="single" w:sz="4" w:space="0" w:color="000000"/>
            </w:tcBorders>
            <w:shd w:val="clear" w:color="auto" w:fill="auto"/>
            <w:vAlign w:val="center"/>
          </w:tcPr>
          <w:p w14:paraId="690B30F2" w14:textId="77777777" w:rsidR="00102379" w:rsidRPr="00807379" w:rsidRDefault="00102379" w:rsidP="008D2784">
            <w:pPr>
              <w:pStyle w:val="a4"/>
              <w:ind w:hanging="2"/>
              <w:jc w:val="center"/>
              <w:rPr>
                <w:b/>
                <w:sz w:val="20"/>
                <w:szCs w:val="20"/>
                <w:lang w:val="uk-UA"/>
              </w:rPr>
            </w:pPr>
            <w:r w:rsidRPr="00807379">
              <w:rPr>
                <w:b/>
                <w:sz w:val="20"/>
                <w:szCs w:val="20"/>
                <w:lang w:val="uk-UA"/>
              </w:rPr>
              <w:t>35 088,550</w:t>
            </w:r>
          </w:p>
        </w:tc>
        <w:tc>
          <w:tcPr>
            <w:tcW w:w="1701" w:type="dxa"/>
            <w:shd w:val="clear" w:color="auto" w:fill="auto"/>
          </w:tcPr>
          <w:p w14:paraId="6D619A57" w14:textId="77777777" w:rsidR="00102379" w:rsidRPr="00807379" w:rsidRDefault="00102379" w:rsidP="008D2784">
            <w:pPr>
              <w:pStyle w:val="a4"/>
              <w:ind w:hanging="2"/>
              <w:jc w:val="both"/>
              <w:rPr>
                <w:sz w:val="20"/>
                <w:szCs w:val="20"/>
                <w:lang w:val="uk-UA"/>
              </w:rPr>
            </w:pPr>
          </w:p>
        </w:tc>
      </w:tr>
    </w:tbl>
    <w:p w14:paraId="2348D431" w14:textId="77777777" w:rsidR="00102379" w:rsidRPr="00807379" w:rsidRDefault="00102379" w:rsidP="00102379">
      <w:pPr>
        <w:widowControl w:val="0"/>
        <w:autoSpaceDE w:val="0"/>
        <w:autoSpaceDN w:val="0"/>
        <w:adjustRightInd w:val="0"/>
        <w:jc w:val="center"/>
        <w:rPr>
          <w:b/>
          <w:szCs w:val="28"/>
          <w:lang w:val="uk-UA"/>
        </w:rPr>
      </w:pPr>
    </w:p>
    <w:p w14:paraId="3C012A2D" w14:textId="77777777" w:rsidR="00102379" w:rsidRPr="00807379" w:rsidRDefault="00102379" w:rsidP="00102379">
      <w:pPr>
        <w:widowControl w:val="0"/>
        <w:autoSpaceDE w:val="0"/>
        <w:autoSpaceDN w:val="0"/>
        <w:adjustRightInd w:val="0"/>
        <w:jc w:val="center"/>
        <w:rPr>
          <w:b/>
          <w:szCs w:val="28"/>
          <w:lang w:val="uk-UA"/>
        </w:rPr>
      </w:pPr>
    </w:p>
    <w:p w14:paraId="13BBDA0A" w14:textId="77777777" w:rsidR="00102379" w:rsidRDefault="00102379" w:rsidP="00102379">
      <w:pPr>
        <w:jc w:val="center"/>
        <w:rPr>
          <w:b/>
          <w:sz w:val="28"/>
          <w:szCs w:val="28"/>
          <w:lang w:val="uk-UA"/>
        </w:rPr>
      </w:pPr>
    </w:p>
    <w:p w14:paraId="22391126" w14:textId="77777777" w:rsidR="00102379" w:rsidRDefault="00102379" w:rsidP="00102379">
      <w:pPr>
        <w:jc w:val="center"/>
        <w:rPr>
          <w:b/>
          <w:sz w:val="28"/>
          <w:szCs w:val="28"/>
          <w:lang w:val="uk-UA"/>
        </w:rPr>
      </w:pPr>
    </w:p>
    <w:p w14:paraId="0253ADA2" w14:textId="77777777" w:rsidR="00102379" w:rsidRDefault="00102379" w:rsidP="00102379">
      <w:pPr>
        <w:jc w:val="center"/>
        <w:rPr>
          <w:b/>
          <w:sz w:val="28"/>
          <w:szCs w:val="28"/>
          <w:lang w:val="uk-UA"/>
        </w:rPr>
      </w:pPr>
    </w:p>
    <w:p w14:paraId="5F38D69F" w14:textId="77777777" w:rsidR="00102379" w:rsidRPr="00D25227" w:rsidRDefault="00102379" w:rsidP="00102379">
      <w:pPr>
        <w:jc w:val="center"/>
        <w:rPr>
          <w:lang w:val="uk-UA"/>
        </w:rPr>
        <w:sectPr w:rsidR="00102379" w:rsidRPr="00D25227" w:rsidSect="00102379">
          <w:pgSz w:w="16838" w:h="11906" w:orient="landscape"/>
          <w:pgMar w:top="851" w:right="851" w:bottom="568" w:left="851" w:header="709" w:footer="709" w:gutter="0"/>
          <w:cols w:space="708"/>
          <w:docGrid w:linePitch="360"/>
        </w:sectPr>
      </w:pPr>
      <w:r>
        <w:rPr>
          <w:b/>
          <w:sz w:val="28"/>
          <w:szCs w:val="28"/>
          <w:lang w:val="uk-UA"/>
        </w:rPr>
        <w:t>Міський голова</w:t>
      </w:r>
      <w:r w:rsidRPr="00807379">
        <w:rPr>
          <w:b/>
          <w:sz w:val="28"/>
          <w:szCs w:val="28"/>
          <w:lang w:val="uk-UA"/>
        </w:rPr>
        <w:t xml:space="preserve">                                                                                                   Сергій </w:t>
      </w:r>
      <w:r>
        <w:rPr>
          <w:b/>
          <w:sz w:val="28"/>
          <w:szCs w:val="28"/>
          <w:lang w:val="uk-UA"/>
        </w:rPr>
        <w:t>МОРГУНОВ</w:t>
      </w:r>
    </w:p>
    <w:p w14:paraId="228E8980" w14:textId="77777777" w:rsidR="00102379" w:rsidRPr="00036EF6" w:rsidRDefault="00102379" w:rsidP="00102379">
      <w:pPr>
        <w:rPr>
          <w:sz w:val="28"/>
          <w:szCs w:val="28"/>
          <w:lang w:val="uk-UA"/>
        </w:rPr>
      </w:pPr>
      <w:r w:rsidRPr="00036EF6">
        <w:rPr>
          <w:sz w:val="28"/>
          <w:szCs w:val="28"/>
          <w:lang w:val="uk-UA"/>
        </w:rPr>
        <w:t xml:space="preserve">Департамент соціальної політики </w:t>
      </w:r>
    </w:p>
    <w:p w14:paraId="513DC805" w14:textId="77777777" w:rsidR="00102379" w:rsidRPr="00036EF6" w:rsidRDefault="00102379" w:rsidP="00102379">
      <w:pPr>
        <w:rPr>
          <w:sz w:val="28"/>
          <w:szCs w:val="28"/>
          <w:lang w:val="uk-UA"/>
        </w:rPr>
      </w:pPr>
      <w:r w:rsidRPr="00036EF6">
        <w:rPr>
          <w:sz w:val="28"/>
          <w:szCs w:val="28"/>
          <w:lang w:val="uk-UA"/>
        </w:rPr>
        <w:t>Павлюк Оксана Володимирівна</w:t>
      </w:r>
    </w:p>
    <w:p w14:paraId="4A2F3D76" w14:textId="77777777" w:rsidR="00102379" w:rsidRPr="00A92E89" w:rsidRDefault="00102379" w:rsidP="00102379">
      <w:pPr>
        <w:rPr>
          <w:sz w:val="28"/>
          <w:szCs w:val="28"/>
          <w:lang w:val="uk-UA"/>
        </w:rPr>
      </w:pPr>
      <w:r w:rsidRPr="00A92E89">
        <w:rPr>
          <w:sz w:val="28"/>
          <w:szCs w:val="28"/>
          <w:lang w:val="uk-UA"/>
        </w:rPr>
        <w:t>Начальник відділу реалізації муніципальних програм підтримки ветеранів та їх сімей</w:t>
      </w:r>
    </w:p>
    <w:p w14:paraId="1155A2F3" w14:textId="77777777" w:rsidR="00102379" w:rsidRPr="00293054" w:rsidRDefault="00102379" w:rsidP="00102379">
      <w:pPr>
        <w:spacing w:line="276" w:lineRule="auto"/>
        <w:contextualSpacing/>
        <w:rPr>
          <w:sz w:val="28"/>
          <w:szCs w:val="28"/>
          <w:lang w:val="uk-UA"/>
        </w:rPr>
      </w:pPr>
    </w:p>
    <w:p w14:paraId="1D58F7E8" w14:textId="77777777" w:rsidR="00102379" w:rsidRPr="00293054" w:rsidRDefault="00102379" w:rsidP="00102379">
      <w:pPr>
        <w:spacing w:line="276" w:lineRule="auto"/>
        <w:contextualSpacing/>
        <w:rPr>
          <w:sz w:val="28"/>
          <w:szCs w:val="28"/>
          <w:lang w:val="uk-UA"/>
        </w:rPr>
      </w:pPr>
    </w:p>
    <w:p w14:paraId="792B3886" w14:textId="77777777" w:rsidR="00102379" w:rsidRPr="00293054" w:rsidRDefault="00102379" w:rsidP="00102379">
      <w:pPr>
        <w:spacing w:line="276" w:lineRule="auto"/>
        <w:contextualSpacing/>
        <w:rPr>
          <w:sz w:val="28"/>
          <w:szCs w:val="28"/>
          <w:lang w:val="uk-UA"/>
        </w:rPr>
      </w:pPr>
    </w:p>
    <w:p w14:paraId="0A246432" w14:textId="77777777" w:rsidR="00102379" w:rsidRPr="00293054" w:rsidRDefault="00102379" w:rsidP="00102379">
      <w:pPr>
        <w:spacing w:line="276" w:lineRule="auto"/>
        <w:contextualSpacing/>
        <w:rPr>
          <w:sz w:val="28"/>
          <w:szCs w:val="28"/>
          <w:lang w:val="uk-UA"/>
        </w:rPr>
      </w:pPr>
    </w:p>
    <w:p w14:paraId="31247ADA" w14:textId="77777777" w:rsidR="00102379" w:rsidRPr="00293054" w:rsidRDefault="00102379" w:rsidP="00102379">
      <w:pPr>
        <w:spacing w:line="276" w:lineRule="auto"/>
        <w:contextualSpacing/>
        <w:rPr>
          <w:sz w:val="28"/>
          <w:szCs w:val="28"/>
          <w:lang w:val="uk-UA"/>
        </w:rPr>
      </w:pPr>
    </w:p>
    <w:p w14:paraId="5F89C8DF" w14:textId="77777777" w:rsidR="00102379" w:rsidRPr="00293054" w:rsidRDefault="00102379" w:rsidP="00102379">
      <w:pPr>
        <w:spacing w:line="276" w:lineRule="auto"/>
        <w:contextualSpacing/>
        <w:rPr>
          <w:sz w:val="28"/>
          <w:szCs w:val="28"/>
          <w:lang w:val="uk-UA"/>
        </w:rPr>
      </w:pPr>
    </w:p>
    <w:p w14:paraId="43EBFE62" w14:textId="77777777" w:rsidR="00102379" w:rsidRPr="00293054" w:rsidRDefault="00102379" w:rsidP="00102379">
      <w:pPr>
        <w:spacing w:line="276" w:lineRule="auto"/>
        <w:contextualSpacing/>
        <w:rPr>
          <w:sz w:val="28"/>
          <w:szCs w:val="28"/>
          <w:lang w:val="uk-UA"/>
        </w:rPr>
      </w:pPr>
    </w:p>
    <w:p w14:paraId="4F8ADA9B" w14:textId="77777777" w:rsidR="00102379" w:rsidRPr="00293054" w:rsidRDefault="00102379" w:rsidP="00102379">
      <w:pPr>
        <w:spacing w:line="276" w:lineRule="auto"/>
        <w:contextualSpacing/>
        <w:rPr>
          <w:sz w:val="28"/>
          <w:szCs w:val="28"/>
          <w:lang w:val="uk-UA"/>
        </w:rPr>
      </w:pPr>
    </w:p>
    <w:p w14:paraId="1CF14075" w14:textId="77777777" w:rsidR="00102379" w:rsidRPr="00293054" w:rsidRDefault="00102379" w:rsidP="00102379">
      <w:pPr>
        <w:spacing w:line="276" w:lineRule="auto"/>
        <w:contextualSpacing/>
        <w:rPr>
          <w:sz w:val="28"/>
          <w:szCs w:val="28"/>
          <w:lang w:val="uk-UA"/>
        </w:rPr>
      </w:pPr>
    </w:p>
    <w:p w14:paraId="6E427B4E" w14:textId="77777777" w:rsidR="00102379" w:rsidRPr="00293054" w:rsidRDefault="00102379" w:rsidP="00102379">
      <w:pPr>
        <w:spacing w:line="276" w:lineRule="auto"/>
        <w:contextualSpacing/>
        <w:rPr>
          <w:sz w:val="28"/>
          <w:szCs w:val="28"/>
          <w:lang w:val="uk-UA"/>
        </w:rPr>
      </w:pPr>
    </w:p>
    <w:p w14:paraId="07813F06" w14:textId="77777777" w:rsidR="00102379" w:rsidRPr="00293054" w:rsidRDefault="00102379" w:rsidP="00102379">
      <w:pPr>
        <w:spacing w:line="276" w:lineRule="auto"/>
        <w:contextualSpacing/>
        <w:rPr>
          <w:sz w:val="28"/>
          <w:szCs w:val="28"/>
          <w:lang w:val="uk-UA"/>
        </w:rPr>
      </w:pPr>
    </w:p>
    <w:p w14:paraId="045B7B03" w14:textId="77777777" w:rsidR="00102379" w:rsidRPr="00293054" w:rsidRDefault="00102379" w:rsidP="00102379">
      <w:pPr>
        <w:spacing w:line="276" w:lineRule="auto"/>
        <w:contextualSpacing/>
        <w:rPr>
          <w:sz w:val="28"/>
          <w:szCs w:val="28"/>
          <w:lang w:val="uk-UA"/>
        </w:rPr>
      </w:pPr>
    </w:p>
    <w:p w14:paraId="448ACD8C" w14:textId="77777777" w:rsidR="00102379" w:rsidRPr="00293054" w:rsidRDefault="00102379" w:rsidP="00102379">
      <w:pPr>
        <w:spacing w:line="276" w:lineRule="auto"/>
        <w:contextualSpacing/>
        <w:rPr>
          <w:sz w:val="28"/>
          <w:szCs w:val="28"/>
          <w:lang w:val="uk-UA"/>
        </w:rPr>
      </w:pPr>
    </w:p>
    <w:p w14:paraId="1BFC5B30" w14:textId="77777777" w:rsidR="00102379" w:rsidRPr="00293054" w:rsidRDefault="00102379" w:rsidP="00102379">
      <w:pPr>
        <w:spacing w:line="276" w:lineRule="auto"/>
        <w:contextualSpacing/>
        <w:rPr>
          <w:sz w:val="28"/>
          <w:szCs w:val="28"/>
          <w:lang w:val="uk-UA"/>
        </w:rPr>
      </w:pPr>
    </w:p>
    <w:p w14:paraId="3B43066C" w14:textId="77777777" w:rsidR="00102379" w:rsidRPr="00293054" w:rsidRDefault="00102379" w:rsidP="00102379">
      <w:pPr>
        <w:spacing w:line="276" w:lineRule="auto"/>
        <w:contextualSpacing/>
        <w:rPr>
          <w:sz w:val="28"/>
          <w:szCs w:val="28"/>
          <w:lang w:val="uk-UA"/>
        </w:rPr>
      </w:pPr>
    </w:p>
    <w:p w14:paraId="155A29BD" w14:textId="77777777" w:rsidR="00102379" w:rsidRPr="00293054" w:rsidRDefault="00102379" w:rsidP="00102379">
      <w:pPr>
        <w:spacing w:line="276" w:lineRule="auto"/>
        <w:contextualSpacing/>
        <w:rPr>
          <w:sz w:val="28"/>
          <w:szCs w:val="28"/>
          <w:lang w:val="uk-UA"/>
        </w:rPr>
      </w:pPr>
    </w:p>
    <w:p w14:paraId="3EFFFC98" w14:textId="77777777" w:rsidR="00102379" w:rsidRPr="00293054" w:rsidRDefault="00102379" w:rsidP="00102379">
      <w:pPr>
        <w:spacing w:line="276" w:lineRule="auto"/>
        <w:contextualSpacing/>
        <w:rPr>
          <w:sz w:val="28"/>
          <w:szCs w:val="28"/>
          <w:lang w:val="uk-UA"/>
        </w:rPr>
      </w:pPr>
    </w:p>
    <w:p w14:paraId="7D8A3140" w14:textId="77777777" w:rsidR="00102379" w:rsidRPr="00293054" w:rsidRDefault="00102379" w:rsidP="00102379">
      <w:pPr>
        <w:spacing w:line="276" w:lineRule="auto"/>
        <w:contextualSpacing/>
        <w:rPr>
          <w:sz w:val="28"/>
          <w:szCs w:val="28"/>
          <w:lang w:val="uk-UA"/>
        </w:rPr>
      </w:pPr>
    </w:p>
    <w:p w14:paraId="399062E1" w14:textId="77777777" w:rsidR="00102379" w:rsidRPr="00293054" w:rsidRDefault="00102379" w:rsidP="00102379">
      <w:pPr>
        <w:spacing w:line="276" w:lineRule="auto"/>
        <w:contextualSpacing/>
        <w:rPr>
          <w:sz w:val="28"/>
          <w:szCs w:val="28"/>
          <w:lang w:val="uk-UA"/>
        </w:rPr>
      </w:pPr>
    </w:p>
    <w:p w14:paraId="732E2AAD" w14:textId="77777777" w:rsidR="00102379" w:rsidRPr="00293054" w:rsidRDefault="00102379" w:rsidP="00102379">
      <w:pPr>
        <w:spacing w:line="276" w:lineRule="auto"/>
        <w:contextualSpacing/>
        <w:rPr>
          <w:sz w:val="28"/>
          <w:szCs w:val="28"/>
          <w:lang w:val="uk-UA"/>
        </w:rPr>
      </w:pPr>
    </w:p>
    <w:p w14:paraId="4D281FFD" w14:textId="77777777" w:rsidR="00102379" w:rsidRPr="00293054" w:rsidRDefault="00102379" w:rsidP="00102379">
      <w:pPr>
        <w:spacing w:line="276" w:lineRule="auto"/>
        <w:contextualSpacing/>
        <w:rPr>
          <w:sz w:val="28"/>
          <w:szCs w:val="28"/>
          <w:lang w:val="uk-UA"/>
        </w:rPr>
      </w:pPr>
    </w:p>
    <w:p w14:paraId="1760118B" w14:textId="77777777" w:rsidR="00102379" w:rsidRPr="00293054" w:rsidRDefault="00102379" w:rsidP="00102379">
      <w:pPr>
        <w:spacing w:line="276" w:lineRule="auto"/>
        <w:contextualSpacing/>
        <w:rPr>
          <w:sz w:val="28"/>
          <w:szCs w:val="28"/>
          <w:lang w:val="uk-UA"/>
        </w:rPr>
      </w:pPr>
    </w:p>
    <w:p w14:paraId="5B8DB2CC" w14:textId="77777777" w:rsidR="00102379" w:rsidRPr="00293054" w:rsidRDefault="00102379" w:rsidP="00102379">
      <w:pPr>
        <w:spacing w:line="276" w:lineRule="auto"/>
        <w:contextualSpacing/>
        <w:rPr>
          <w:sz w:val="28"/>
          <w:szCs w:val="28"/>
          <w:lang w:val="uk-UA"/>
        </w:rPr>
      </w:pPr>
    </w:p>
    <w:p w14:paraId="1AE16381" w14:textId="77777777" w:rsidR="00102379" w:rsidRDefault="00102379" w:rsidP="00102379">
      <w:pPr>
        <w:rPr>
          <w:szCs w:val="28"/>
          <w:lang w:val="uk-UA"/>
        </w:rPr>
      </w:pPr>
    </w:p>
    <w:p w14:paraId="2F959B0E" w14:textId="77777777" w:rsidR="00892B3D" w:rsidRDefault="00892B3D" w:rsidP="00892B3D">
      <w:pPr>
        <w:rPr>
          <w:szCs w:val="28"/>
          <w:lang w:val="uk-UA"/>
        </w:rPr>
      </w:pPr>
    </w:p>
    <w:sectPr w:rsidR="00892B3D" w:rsidSect="00792275">
      <w:type w:val="continuous"/>
      <w:pgSz w:w="11906" w:h="16838"/>
      <w:pgMar w:top="1134" w:right="849"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D69C3" w14:textId="77777777" w:rsidR="002A5C03" w:rsidRDefault="002A5C03">
      <w:r>
        <w:separator/>
      </w:r>
    </w:p>
  </w:endnote>
  <w:endnote w:type="continuationSeparator" w:id="0">
    <w:p w14:paraId="25038F21" w14:textId="77777777" w:rsidR="002A5C03" w:rsidRDefault="002A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AE22F" w14:textId="77777777" w:rsidR="002A5C03" w:rsidRDefault="002A5C03">
      <w:r>
        <w:separator/>
      </w:r>
    </w:p>
  </w:footnote>
  <w:footnote w:type="continuationSeparator" w:id="0">
    <w:p w14:paraId="5211A500" w14:textId="77777777" w:rsidR="002A5C03" w:rsidRDefault="002A5C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8"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2"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3"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5" w15:restartNumberingAfterBreak="0">
    <w:nsid w:val="3E4E7317"/>
    <w:multiLevelType w:val="multilevel"/>
    <w:tmpl w:val="0422001F"/>
    <w:lvl w:ilvl="0">
      <w:start w:val="1"/>
      <w:numFmt w:val="decimal"/>
      <w:lvlText w:val="%1."/>
      <w:lvlJc w:val="left"/>
      <w:pPr>
        <w:ind w:left="927" w:hanging="360"/>
      </w:pPr>
      <w:rPr>
        <w:rFonts w:hint="default"/>
        <w:b w:val="0"/>
      </w:rPr>
    </w:lvl>
    <w:lvl w:ilvl="1">
      <w:start w:val="1"/>
      <w:numFmt w:val="decimal"/>
      <w:lvlText w:val="%1.%2."/>
      <w:lvlJc w:val="left"/>
      <w:pPr>
        <w:ind w:left="1359" w:hanging="432"/>
      </w:pPr>
      <w:rPr>
        <w:rFonts w:hint="default"/>
        <w:b w:val="0"/>
      </w:rPr>
    </w:lvl>
    <w:lvl w:ilvl="2">
      <w:start w:val="1"/>
      <w:numFmt w:val="decimal"/>
      <w:lvlText w:val="%1.%2.%3."/>
      <w:lvlJc w:val="left"/>
      <w:pPr>
        <w:ind w:left="1497" w:hanging="504"/>
      </w:pPr>
      <w:rPr>
        <w:rFonts w:hint="default"/>
        <w:b w:val="0"/>
      </w:rPr>
    </w:lvl>
    <w:lvl w:ilvl="3">
      <w:start w:val="1"/>
      <w:numFmt w:val="decimal"/>
      <w:lvlText w:val="%1.%2.%3.%4."/>
      <w:lvlJc w:val="left"/>
      <w:pPr>
        <w:ind w:left="2295" w:hanging="648"/>
      </w:pPr>
      <w:rPr>
        <w:rFonts w:hint="default"/>
        <w:b w:val="0"/>
      </w:rPr>
    </w:lvl>
    <w:lvl w:ilvl="4">
      <w:start w:val="1"/>
      <w:numFmt w:val="decimal"/>
      <w:lvlText w:val="%1.%2.%3.%4.%5."/>
      <w:lvlJc w:val="left"/>
      <w:pPr>
        <w:ind w:left="2799" w:hanging="792"/>
      </w:pPr>
      <w:rPr>
        <w:rFonts w:hint="default"/>
        <w:b w:val="0"/>
      </w:rPr>
    </w:lvl>
    <w:lvl w:ilvl="5">
      <w:start w:val="1"/>
      <w:numFmt w:val="decimal"/>
      <w:lvlText w:val="%1.%2.%3.%4.%5.%6."/>
      <w:lvlJc w:val="left"/>
      <w:pPr>
        <w:ind w:left="3303" w:hanging="936"/>
      </w:pPr>
      <w:rPr>
        <w:rFonts w:hint="default"/>
        <w:b w:val="0"/>
      </w:rPr>
    </w:lvl>
    <w:lvl w:ilvl="6">
      <w:start w:val="1"/>
      <w:numFmt w:val="decimal"/>
      <w:lvlText w:val="%1.%2.%3.%4.%5.%6.%7."/>
      <w:lvlJc w:val="left"/>
      <w:pPr>
        <w:ind w:left="3807" w:hanging="1080"/>
      </w:pPr>
      <w:rPr>
        <w:rFonts w:hint="default"/>
        <w:b w:val="0"/>
      </w:rPr>
    </w:lvl>
    <w:lvl w:ilvl="7">
      <w:start w:val="1"/>
      <w:numFmt w:val="decimal"/>
      <w:lvlText w:val="%1.%2.%3.%4.%5.%6.%7.%8."/>
      <w:lvlJc w:val="left"/>
      <w:pPr>
        <w:ind w:left="4311" w:hanging="1224"/>
      </w:pPr>
      <w:rPr>
        <w:rFonts w:hint="default"/>
        <w:b w:val="0"/>
      </w:rPr>
    </w:lvl>
    <w:lvl w:ilvl="8">
      <w:start w:val="1"/>
      <w:numFmt w:val="decimal"/>
      <w:lvlText w:val="%1.%2.%3.%4.%5.%6.%7.%8.%9."/>
      <w:lvlJc w:val="left"/>
      <w:pPr>
        <w:ind w:left="4887" w:hanging="1440"/>
      </w:pPr>
      <w:rPr>
        <w:rFonts w:hint="default"/>
        <w:b w:val="0"/>
      </w:rPr>
    </w:lvl>
  </w:abstractNum>
  <w:abstractNum w:abstractNumId="16"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8"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0"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3"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4"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26"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8"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0" w15:restartNumberingAfterBreak="0">
    <w:nsid w:val="6E517378"/>
    <w:multiLevelType w:val="multilevel"/>
    <w:tmpl w:val="684C969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3"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8"/>
  </w:num>
  <w:num w:numId="4">
    <w:abstractNumId w:val="32"/>
  </w:num>
  <w:num w:numId="5">
    <w:abstractNumId w:val="28"/>
  </w:num>
  <w:num w:numId="6">
    <w:abstractNumId w:val="31"/>
  </w:num>
  <w:num w:numId="7">
    <w:abstractNumId w:val="2"/>
  </w:num>
  <w:num w:numId="8">
    <w:abstractNumId w:val="22"/>
  </w:num>
  <w:num w:numId="9">
    <w:abstractNumId w:val="10"/>
  </w:num>
  <w:num w:numId="10">
    <w:abstractNumId w:val="3"/>
  </w:num>
  <w:num w:numId="11">
    <w:abstractNumId w:val="14"/>
  </w:num>
  <w:num w:numId="12">
    <w:abstractNumId w:val="21"/>
  </w:num>
  <w:num w:numId="13">
    <w:abstractNumId w:val="13"/>
  </w:num>
  <w:num w:numId="14">
    <w:abstractNumId w:val="8"/>
  </w:num>
  <w:num w:numId="15">
    <w:abstractNumId w:val="20"/>
  </w:num>
  <w:num w:numId="16">
    <w:abstractNumId w:val="5"/>
  </w:num>
  <w:num w:numId="17">
    <w:abstractNumId w:val="12"/>
  </w:num>
  <w:num w:numId="18">
    <w:abstractNumId w:val="26"/>
  </w:num>
  <w:num w:numId="19">
    <w:abstractNumId w:val="16"/>
  </w:num>
  <w:num w:numId="20">
    <w:abstractNumId w:val="7"/>
  </w:num>
  <w:num w:numId="21">
    <w:abstractNumId w:val="19"/>
  </w:num>
  <w:num w:numId="22">
    <w:abstractNumId w:val="33"/>
  </w:num>
  <w:num w:numId="23">
    <w:abstractNumId w:val="17"/>
  </w:num>
  <w:num w:numId="24">
    <w:abstractNumId w:val="6"/>
  </w:num>
  <w:num w:numId="25">
    <w:abstractNumId w:val="25"/>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4"/>
  </w:num>
  <w:num w:numId="29">
    <w:abstractNumId w:val="23"/>
  </w:num>
  <w:num w:numId="30">
    <w:abstractNumId w:val="24"/>
  </w:num>
  <w:num w:numId="31">
    <w:abstractNumId w:val="1"/>
  </w:num>
  <w:num w:numId="32">
    <w:abstractNumId w:val="15"/>
  </w:num>
  <w:num w:numId="33">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516AB"/>
    <w:rsid w:val="00053B48"/>
    <w:rsid w:val="00060666"/>
    <w:rsid w:val="0006361E"/>
    <w:rsid w:val="000669C7"/>
    <w:rsid w:val="00071C46"/>
    <w:rsid w:val="00073F61"/>
    <w:rsid w:val="00091944"/>
    <w:rsid w:val="000B648C"/>
    <w:rsid w:val="000C06E1"/>
    <w:rsid w:val="000C4EA6"/>
    <w:rsid w:val="000D6141"/>
    <w:rsid w:val="000E5438"/>
    <w:rsid w:val="000F69C8"/>
    <w:rsid w:val="00102379"/>
    <w:rsid w:val="0011500C"/>
    <w:rsid w:val="0011551C"/>
    <w:rsid w:val="00122A1D"/>
    <w:rsid w:val="00142580"/>
    <w:rsid w:val="00146058"/>
    <w:rsid w:val="00152BF7"/>
    <w:rsid w:val="00157380"/>
    <w:rsid w:val="00171C8D"/>
    <w:rsid w:val="0019571F"/>
    <w:rsid w:val="001B29AC"/>
    <w:rsid w:val="001B52F4"/>
    <w:rsid w:val="001C686B"/>
    <w:rsid w:val="001F021D"/>
    <w:rsid w:val="001F31E7"/>
    <w:rsid w:val="001F6C19"/>
    <w:rsid w:val="00205903"/>
    <w:rsid w:val="002124C3"/>
    <w:rsid w:val="002136CC"/>
    <w:rsid w:val="00222341"/>
    <w:rsid w:val="00230446"/>
    <w:rsid w:val="002459FB"/>
    <w:rsid w:val="00260778"/>
    <w:rsid w:val="002A0729"/>
    <w:rsid w:val="002A5C03"/>
    <w:rsid w:val="002C1D69"/>
    <w:rsid w:val="002D76A6"/>
    <w:rsid w:val="002F1FBD"/>
    <w:rsid w:val="002F47F2"/>
    <w:rsid w:val="002F5147"/>
    <w:rsid w:val="003078AB"/>
    <w:rsid w:val="00313A14"/>
    <w:rsid w:val="00313F84"/>
    <w:rsid w:val="0032742A"/>
    <w:rsid w:val="00334CC0"/>
    <w:rsid w:val="00337D79"/>
    <w:rsid w:val="003709EC"/>
    <w:rsid w:val="0037411F"/>
    <w:rsid w:val="00390F26"/>
    <w:rsid w:val="003A0E24"/>
    <w:rsid w:val="003A6D71"/>
    <w:rsid w:val="003B0628"/>
    <w:rsid w:val="003C3AE6"/>
    <w:rsid w:val="003D31F8"/>
    <w:rsid w:val="003D5C0A"/>
    <w:rsid w:val="003E1EBC"/>
    <w:rsid w:val="003E62D9"/>
    <w:rsid w:val="003F1229"/>
    <w:rsid w:val="003F1F99"/>
    <w:rsid w:val="004228C4"/>
    <w:rsid w:val="004400A8"/>
    <w:rsid w:val="0044017F"/>
    <w:rsid w:val="0046501F"/>
    <w:rsid w:val="00467248"/>
    <w:rsid w:val="00487DB6"/>
    <w:rsid w:val="004918EA"/>
    <w:rsid w:val="004956DE"/>
    <w:rsid w:val="004A2A29"/>
    <w:rsid w:val="004C1990"/>
    <w:rsid w:val="004C7191"/>
    <w:rsid w:val="005025DA"/>
    <w:rsid w:val="005040EF"/>
    <w:rsid w:val="00505327"/>
    <w:rsid w:val="00534657"/>
    <w:rsid w:val="00546E1A"/>
    <w:rsid w:val="0055797E"/>
    <w:rsid w:val="00562429"/>
    <w:rsid w:val="00566EFD"/>
    <w:rsid w:val="00582D87"/>
    <w:rsid w:val="005A4D9B"/>
    <w:rsid w:val="005B7122"/>
    <w:rsid w:val="005C1F41"/>
    <w:rsid w:val="005C5770"/>
    <w:rsid w:val="005C59B2"/>
    <w:rsid w:val="005D4B54"/>
    <w:rsid w:val="005F0171"/>
    <w:rsid w:val="005F3D00"/>
    <w:rsid w:val="005F5CB8"/>
    <w:rsid w:val="00600C87"/>
    <w:rsid w:val="00600F18"/>
    <w:rsid w:val="00601B42"/>
    <w:rsid w:val="00605B02"/>
    <w:rsid w:val="006067D0"/>
    <w:rsid w:val="00630B25"/>
    <w:rsid w:val="0063608E"/>
    <w:rsid w:val="00636383"/>
    <w:rsid w:val="0064294A"/>
    <w:rsid w:val="00654A1D"/>
    <w:rsid w:val="00665691"/>
    <w:rsid w:val="0067122C"/>
    <w:rsid w:val="00677B5E"/>
    <w:rsid w:val="00686811"/>
    <w:rsid w:val="006A1DB2"/>
    <w:rsid w:val="006C6706"/>
    <w:rsid w:val="006D3D52"/>
    <w:rsid w:val="006F138E"/>
    <w:rsid w:val="00723F0D"/>
    <w:rsid w:val="007432A0"/>
    <w:rsid w:val="00752183"/>
    <w:rsid w:val="00773953"/>
    <w:rsid w:val="00774A70"/>
    <w:rsid w:val="007818F0"/>
    <w:rsid w:val="00792275"/>
    <w:rsid w:val="007C44BE"/>
    <w:rsid w:val="007C7134"/>
    <w:rsid w:val="007E4298"/>
    <w:rsid w:val="007F3D13"/>
    <w:rsid w:val="00810830"/>
    <w:rsid w:val="008258A9"/>
    <w:rsid w:val="00837217"/>
    <w:rsid w:val="00856BD8"/>
    <w:rsid w:val="00865517"/>
    <w:rsid w:val="00876216"/>
    <w:rsid w:val="00882BFA"/>
    <w:rsid w:val="00892B3D"/>
    <w:rsid w:val="008A056E"/>
    <w:rsid w:val="008B6ACA"/>
    <w:rsid w:val="008C5402"/>
    <w:rsid w:val="008D4D05"/>
    <w:rsid w:val="008D6B2F"/>
    <w:rsid w:val="008E4FBF"/>
    <w:rsid w:val="00903E14"/>
    <w:rsid w:val="00910F30"/>
    <w:rsid w:val="00913E63"/>
    <w:rsid w:val="00914C72"/>
    <w:rsid w:val="009252C1"/>
    <w:rsid w:val="0092775B"/>
    <w:rsid w:val="00936069"/>
    <w:rsid w:val="00936FDE"/>
    <w:rsid w:val="0094016F"/>
    <w:rsid w:val="00943DDD"/>
    <w:rsid w:val="00952ABC"/>
    <w:rsid w:val="00960650"/>
    <w:rsid w:val="00964721"/>
    <w:rsid w:val="00964A3A"/>
    <w:rsid w:val="00975236"/>
    <w:rsid w:val="00980613"/>
    <w:rsid w:val="0098124F"/>
    <w:rsid w:val="00985590"/>
    <w:rsid w:val="00990143"/>
    <w:rsid w:val="009A2FD3"/>
    <w:rsid w:val="009B0448"/>
    <w:rsid w:val="009B5031"/>
    <w:rsid w:val="009B5FB1"/>
    <w:rsid w:val="009C0380"/>
    <w:rsid w:val="009C110E"/>
    <w:rsid w:val="009D1FF2"/>
    <w:rsid w:val="009E04B1"/>
    <w:rsid w:val="009E1DF8"/>
    <w:rsid w:val="009F091A"/>
    <w:rsid w:val="009F69DA"/>
    <w:rsid w:val="00A022A5"/>
    <w:rsid w:val="00A022FC"/>
    <w:rsid w:val="00A040BD"/>
    <w:rsid w:val="00A07FA8"/>
    <w:rsid w:val="00A112CA"/>
    <w:rsid w:val="00A114CF"/>
    <w:rsid w:val="00A15274"/>
    <w:rsid w:val="00A27C2D"/>
    <w:rsid w:val="00A4556C"/>
    <w:rsid w:val="00A52035"/>
    <w:rsid w:val="00A62EE2"/>
    <w:rsid w:val="00A724DF"/>
    <w:rsid w:val="00A83968"/>
    <w:rsid w:val="00A86B7E"/>
    <w:rsid w:val="00A90330"/>
    <w:rsid w:val="00AC465C"/>
    <w:rsid w:val="00AD0C22"/>
    <w:rsid w:val="00AD4509"/>
    <w:rsid w:val="00AE3294"/>
    <w:rsid w:val="00AE3E49"/>
    <w:rsid w:val="00AF0F83"/>
    <w:rsid w:val="00B01BC3"/>
    <w:rsid w:val="00B11F06"/>
    <w:rsid w:val="00B22439"/>
    <w:rsid w:val="00B25365"/>
    <w:rsid w:val="00B34A0B"/>
    <w:rsid w:val="00B46053"/>
    <w:rsid w:val="00B5004E"/>
    <w:rsid w:val="00B82E4E"/>
    <w:rsid w:val="00B97A23"/>
    <w:rsid w:val="00BA3874"/>
    <w:rsid w:val="00BC0421"/>
    <w:rsid w:val="00BD15D6"/>
    <w:rsid w:val="00BD27EA"/>
    <w:rsid w:val="00BD50C2"/>
    <w:rsid w:val="00BF12F4"/>
    <w:rsid w:val="00BF6962"/>
    <w:rsid w:val="00C226E0"/>
    <w:rsid w:val="00C55137"/>
    <w:rsid w:val="00C90D93"/>
    <w:rsid w:val="00C90E0D"/>
    <w:rsid w:val="00CA3068"/>
    <w:rsid w:val="00CC413E"/>
    <w:rsid w:val="00D01457"/>
    <w:rsid w:val="00D0620B"/>
    <w:rsid w:val="00D10F0C"/>
    <w:rsid w:val="00D144F4"/>
    <w:rsid w:val="00D33072"/>
    <w:rsid w:val="00D50EAF"/>
    <w:rsid w:val="00D71207"/>
    <w:rsid w:val="00D85960"/>
    <w:rsid w:val="00D92E92"/>
    <w:rsid w:val="00DA2C5F"/>
    <w:rsid w:val="00DB1864"/>
    <w:rsid w:val="00DB209A"/>
    <w:rsid w:val="00DB524A"/>
    <w:rsid w:val="00DC753F"/>
    <w:rsid w:val="00DD3F10"/>
    <w:rsid w:val="00DE15EF"/>
    <w:rsid w:val="00E079B7"/>
    <w:rsid w:val="00E42221"/>
    <w:rsid w:val="00E463FD"/>
    <w:rsid w:val="00E604F3"/>
    <w:rsid w:val="00E64669"/>
    <w:rsid w:val="00E66BA9"/>
    <w:rsid w:val="00E8253C"/>
    <w:rsid w:val="00E8679F"/>
    <w:rsid w:val="00E92F38"/>
    <w:rsid w:val="00E94639"/>
    <w:rsid w:val="00EA3C86"/>
    <w:rsid w:val="00EA6AC8"/>
    <w:rsid w:val="00EA7E02"/>
    <w:rsid w:val="00EB77D6"/>
    <w:rsid w:val="00EC5597"/>
    <w:rsid w:val="00ED28C2"/>
    <w:rsid w:val="00EF241E"/>
    <w:rsid w:val="00F106CC"/>
    <w:rsid w:val="00F10C20"/>
    <w:rsid w:val="00F12EF9"/>
    <w:rsid w:val="00F61232"/>
    <w:rsid w:val="00F63C34"/>
    <w:rsid w:val="00F6645A"/>
    <w:rsid w:val="00F81923"/>
    <w:rsid w:val="00F823CD"/>
    <w:rsid w:val="00F8783F"/>
    <w:rsid w:val="00F95D8E"/>
    <w:rsid w:val="00FD75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uiPriority w:val="99"/>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uiPriority w:val="99"/>
    <w:rsid w:val="003F1F99"/>
    <w:rPr>
      <w:rFonts w:ascii="Courier New" w:eastAsia="Arial Unicode MS" w:hAnsi="Courier New" w:cs="Courier New"/>
      <w:color w:val="000000"/>
      <w:sz w:val="21"/>
      <w:szCs w:val="21"/>
      <w:lang w:val="ru-RU" w:eastAsia="ru-RU"/>
    </w:rPr>
  </w:style>
  <w:style w:type="paragraph" w:styleId="a8">
    <w:name w:val="Body Text"/>
    <w:basedOn w:val="a0"/>
    <w:link w:val="a9"/>
    <w:unhideWhenUsed/>
    <w:qFormat/>
    <w:rsid w:val="003F1F99"/>
    <w:pPr>
      <w:spacing w:after="120"/>
    </w:pPr>
    <w:rPr>
      <w:sz w:val="28"/>
      <w:szCs w:val="20"/>
    </w:rPr>
  </w:style>
  <w:style w:type="character" w:customStyle="1" w:styleId="a9">
    <w:name w:val="Основний текст Знак"/>
    <w:basedOn w:val="a1"/>
    <w:link w:val="a8"/>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iPriority w:val="99"/>
    <w:unhideWhenUsed/>
    <w:rsid w:val="00E64669"/>
    <w:pPr>
      <w:spacing w:after="120"/>
      <w:ind w:left="283"/>
    </w:pPr>
  </w:style>
  <w:style w:type="character" w:customStyle="1" w:styleId="af4">
    <w:name w:val="Основний текст з відступом Знак"/>
    <w:basedOn w:val="a1"/>
    <w:link w:val="af3"/>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rsid w:val="00EA7E02"/>
    <w:pPr>
      <w:spacing w:after="120" w:line="480" w:lineRule="auto"/>
    </w:pPr>
    <w:rPr>
      <w:lang w:val="uk-UA"/>
    </w:rPr>
  </w:style>
  <w:style w:type="character" w:customStyle="1" w:styleId="22">
    <w:name w:val="Основний текст 2 Знак"/>
    <w:basedOn w:val="a1"/>
    <w:link w:val="21"/>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5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FUA27UETQC2X-21-71088</_dlc_DocId>
    <_dlc_DocIdUrl xmlns="c27bb2c1-a177-45d1-b251-525dd66ab087">
      <Url>http://dpszn.vmr.gov.ua/orgdpszn/_layouts/DocIdRedir.aspx?ID=FUA27UETQC2X-21-71088</Url>
      <Description>FUA27UETQC2X-21-71088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2244D-8AF9-4E8C-8CF4-54812C3B9419}"/>
</file>

<file path=customXml/itemProps2.xml><?xml version="1.0" encoding="utf-8"?>
<ds:datastoreItem xmlns:ds="http://schemas.openxmlformats.org/officeDocument/2006/customXml" ds:itemID="{EB252226-71A8-4BFF-B137-83714D0877C0}"/>
</file>

<file path=customXml/itemProps3.xml><?xml version="1.0" encoding="utf-8"?>
<ds:datastoreItem xmlns:ds="http://schemas.openxmlformats.org/officeDocument/2006/customXml" ds:itemID="{EE2D65CF-C8A5-4249-8E9C-3B7409E55BE1}"/>
</file>

<file path=customXml/itemProps4.xml><?xml version="1.0" encoding="utf-8"?>
<ds:datastoreItem xmlns:ds="http://schemas.openxmlformats.org/officeDocument/2006/customXml" ds:itemID="{3DD79F6A-A832-4CC9-A394-6843C3C78FE4}"/>
</file>

<file path=docProps/app.xml><?xml version="1.0" encoding="utf-8"?>
<Properties xmlns="http://schemas.openxmlformats.org/officeDocument/2006/extended-properties" xmlns:vt="http://schemas.openxmlformats.org/officeDocument/2006/docPropsVTypes">
  <Template>Normal</Template>
  <TotalTime>1</TotalTime>
  <Pages>6</Pages>
  <Words>4180</Words>
  <Characters>2384</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Павлюк Оксана Володимирівна</cp:lastModifiedBy>
  <cp:revision>3</cp:revision>
  <cp:lastPrinted>2024-04-12T06:30:00Z</cp:lastPrinted>
  <dcterms:created xsi:type="dcterms:W3CDTF">2025-05-16T10:56:00Z</dcterms:created>
  <dcterms:modified xsi:type="dcterms:W3CDTF">2025-06-13T13:30:00Z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0x01010050B3E00C4047DD4B94226765BCDF6B23</vt:lpwstr>
  </property>
  <property fmtid="{D5CDD505-2E9C-101B-9397-08002B2CF9AE}" pid="3" name="_dlc_DocIdItemGuid">
    <vt:lpwstr>16dd1dee-eefc-4e82-a18c-20ebaf982f93</vt:lpwstr>
  </property>
</Properties>
</file>